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A67D" w14:textId="57846AD8" w:rsidR="007838EF" w:rsidRPr="00D36676" w:rsidRDefault="009F6BA4" w:rsidP="00651129">
      <w:pPr>
        <w:tabs>
          <w:tab w:val="left" w:pos="8280"/>
        </w:tabs>
        <w:spacing w:after="0"/>
        <w:ind w:left="360" w:right="360"/>
        <w:rPr>
          <w:b/>
          <w:i/>
          <w:color w:val="365F91" w:themeColor="accent1" w:themeShade="BF"/>
          <w:u w:val="single"/>
        </w:rPr>
      </w:pPr>
      <w:bookmarkStart w:id="0" w:name="_GoBack"/>
      <w:bookmarkEnd w:id="0"/>
      <w:r>
        <w:rPr>
          <w:b/>
          <w:i/>
          <w:noProof/>
          <w:color w:val="365F91" w:themeColor="accent1" w:themeShade="BF"/>
          <w:u w:val="single"/>
        </w:rPr>
        <mc:AlternateContent>
          <mc:Choice Requires="wps">
            <w:drawing>
              <wp:anchor distT="0" distB="0" distL="114300" distR="114300" simplePos="0" relativeHeight="251665408" behindDoc="1" locked="0" layoutInCell="1" allowOverlap="1" wp14:anchorId="1439A6FC" wp14:editId="6510FB45">
                <wp:simplePos x="0" y="0"/>
                <wp:positionH relativeFrom="column">
                  <wp:posOffset>76200</wp:posOffset>
                </wp:positionH>
                <wp:positionV relativeFrom="paragraph">
                  <wp:posOffset>-30480</wp:posOffset>
                </wp:positionV>
                <wp:extent cx="5562600" cy="2225040"/>
                <wp:effectExtent l="9525" t="7620" r="9525" b="571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25040"/>
                        </a:xfrm>
                        <a:prstGeom prst="rect">
                          <a:avLst/>
                        </a:prstGeom>
                        <a:solidFill>
                          <a:srgbClr val="FFFFFF"/>
                        </a:solidFill>
                        <a:ln w="9525">
                          <a:solidFill>
                            <a:srgbClr val="000000"/>
                          </a:solidFill>
                          <a:miter lim="800000"/>
                          <a:headEnd/>
                          <a:tailEnd/>
                        </a:ln>
                      </wps:spPr>
                      <wps:txbx>
                        <w:txbxContent>
                          <w:p w14:paraId="1439A70F" w14:textId="77777777" w:rsidR="004A424D" w:rsidRDefault="004A42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A6FC" id="_x0000_t202" coordsize="21600,21600" o:spt="202" path="m,l,21600r21600,l21600,xe">
                <v:stroke joinstyle="miter"/>
                <v:path gradientshapeok="t" o:connecttype="rect"/>
              </v:shapetype>
              <v:shape id="Text Box 13" o:spid="_x0000_s1026" type="#_x0000_t202" style="position:absolute;left:0;text-align:left;margin-left:6pt;margin-top:-2.4pt;width:438pt;height:17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JhKgIAAFIEAAAOAAAAZHJzL2Uyb0RvYy54bWysVNuO0zAQfUfiHyy/06ShLWzUdLV0KUJa&#10;LtIuH+A4TmJhe4ztNilfv2OnW6oFXhB5sDye8fHMOTNZX49akYNwXoKp6HyWUyIMh0aarqLfHnav&#10;3lLiAzMNU2BERY/C0+vNyxfrwZaigB5UIxxBEOPLwVa0D8GWWeZ5LzTzM7DCoLMFp1lA03VZ49iA&#10;6FplRZ6vsgFcYx1w4T2e3k5Oukn4bSt4+NK2XgSiKoq5hbS6tNZxzTZrVnaO2V7yUxrsH7LQTBp8&#10;9Ax1ywIjeyd/g9KSO/DQhhkHnUHbSi5SDVjNPH9WzX3PrEi1IDnenmny/w+Wfz58dUQ2FUWhDNMo&#10;0YMYA3kHI5m/jvQM1pcYdW8xLox4jjKnUr29A/7dEwPbnplO3DgHQy9Yg+nN483s4uqE4yNIPXyC&#10;Bt9h+wAJaGydjtwhGwTRUabjWZqYC8fD5XJVrHJ0cfQVRbHMF0m8jJVP163z4YMATeKmog61T/Ds&#10;cOdDTIeVTyHxNQ9KNjupVDJcV2+VIweGfbJLX6rgWZgyZKjo1bJYTgz8FSJP358gtAzY8EpqZPwc&#10;xMrI23vTpHYMTKppjykrcyIycjexGMZ6PAlTQ3NESh1MjY2DiJse3E9KBmzqivofe+YEJeqjQVmu&#10;5gukjYRkLJZvCjTcpae+9DDDEaqigZJpuw3T5Oytk12PL02NYOAGpWxlIjlqPmV1yhsbN3F/GrI4&#10;GZd2ivr1K9g8AgAA//8DAFBLAwQUAAYACAAAACEAOY3Td98AAAAJAQAADwAAAGRycy9kb3ducmV2&#10;LnhtbEyPzU7DMBCE70i8g7VIXFDr0IZgQpwKIYHoDdoKrm68TSL8E2w3DW/PcoLj7Ixm56tWkzVs&#10;xBB77yRczzNg6Bqve9dK2G2fZgJYTMppZbxDCd8YYVWfn1Wq1P7k3nDcpJZRiYulktClNJScx6ZD&#10;q+LcD+jIO/hgVSIZWq6DOlG5NXyRZQW3qnf0oVMDPnbYfG6OVoLIX8aPuF6+vjfFwdylq9vx+StI&#10;eXkxPdwDSzilvzD8zqfpUNOmvT86HZkhvSCUJGGWEwH5Qgg67CUs85sCeF3x/wT1DwAAAP//AwBQ&#10;SwECLQAUAAYACAAAACEAtoM4kv4AAADhAQAAEwAAAAAAAAAAAAAAAAAAAAAAW0NvbnRlbnRfVHlw&#10;ZXNdLnhtbFBLAQItABQABgAIAAAAIQA4/SH/1gAAAJQBAAALAAAAAAAAAAAAAAAAAC8BAABfcmVs&#10;cy8ucmVsc1BLAQItABQABgAIAAAAIQC0kAJhKgIAAFIEAAAOAAAAAAAAAAAAAAAAAC4CAABkcnMv&#10;ZTJvRG9jLnhtbFBLAQItABQABgAIAAAAIQA5jdN33wAAAAkBAAAPAAAAAAAAAAAAAAAAAIQEAABk&#10;cnMvZG93bnJldi54bWxQSwUGAAAAAAQABADzAAAAkAUAAAAA&#10;">
                <v:textbox>
                  <w:txbxContent>
                    <w:p w14:paraId="1439A70F" w14:textId="77777777" w:rsidR="004A424D" w:rsidRDefault="004A424D"/>
                  </w:txbxContent>
                </v:textbox>
              </v:shape>
            </w:pict>
          </mc:Fallback>
        </mc:AlternateContent>
      </w:r>
      <w:r w:rsidR="001C7F51" w:rsidRPr="00D36676">
        <w:rPr>
          <w:b/>
          <w:i/>
          <w:color w:val="365F91" w:themeColor="accent1" w:themeShade="BF"/>
          <w:u w:val="single"/>
        </w:rPr>
        <w:t xml:space="preserve">How to use this </w:t>
      </w:r>
      <w:r w:rsidR="007E59A3" w:rsidRPr="00D36676">
        <w:rPr>
          <w:b/>
          <w:i/>
          <w:color w:val="365F91" w:themeColor="accent1" w:themeShade="BF"/>
          <w:u w:val="single"/>
        </w:rPr>
        <w:t>l</w:t>
      </w:r>
      <w:r w:rsidR="001C7F51" w:rsidRPr="00D36676">
        <w:rPr>
          <w:b/>
          <w:i/>
          <w:color w:val="365F91" w:themeColor="accent1" w:themeShade="BF"/>
          <w:u w:val="single"/>
        </w:rPr>
        <w:t xml:space="preserve">etter template:  </w:t>
      </w:r>
    </w:p>
    <w:p w14:paraId="1439A67E" w14:textId="77777777" w:rsidR="007E59A3" w:rsidRPr="00D36676" w:rsidRDefault="001C7F51" w:rsidP="00651129">
      <w:pPr>
        <w:pStyle w:val="ListParagraph"/>
        <w:tabs>
          <w:tab w:val="left" w:pos="8280"/>
        </w:tabs>
        <w:spacing w:after="0"/>
        <w:ind w:left="360" w:right="360"/>
        <w:rPr>
          <w:b/>
          <w:i/>
          <w:color w:val="1F497D" w:themeColor="text2"/>
        </w:rPr>
      </w:pPr>
      <w:r w:rsidRPr="00D36676">
        <w:rPr>
          <w:b/>
          <w:i/>
          <w:color w:val="365F91" w:themeColor="accent1" w:themeShade="BF"/>
        </w:rPr>
        <w:t xml:space="preserve">This template </w:t>
      </w:r>
      <w:r w:rsidR="00444B97" w:rsidRPr="00D36676">
        <w:rPr>
          <w:b/>
          <w:i/>
          <w:color w:val="365F91" w:themeColor="accent1" w:themeShade="BF"/>
        </w:rPr>
        <w:t xml:space="preserve">is intended </w:t>
      </w:r>
      <w:r w:rsidRPr="00D36676">
        <w:rPr>
          <w:b/>
          <w:i/>
          <w:color w:val="365F91" w:themeColor="accent1" w:themeShade="BF"/>
        </w:rPr>
        <w:t xml:space="preserve">to help </w:t>
      </w:r>
      <w:r w:rsidR="00D331BF" w:rsidRPr="00D36676">
        <w:rPr>
          <w:b/>
          <w:i/>
          <w:color w:val="365F91" w:themeColor="accent1" w:themeShade="BF"/>
        </w:rPr>
        <w:t>WSDOT</w:t>
      </w:r>
      <w:r w:rsidRPr="00D36676">
        <w:rPr>
          <w:b/>
          <w:i/>
          <w:color w:val="365F91" w:themeColor="accent1" w:themeShade="BF"/>
        </w:rPr>
        <w:t xml:space="preserve"> staff </w:t>
      </w:r>
      <w:r w:rsidR="00444B97" w:rsidRPr="00D36676">
        <w:rPr>
          <w:b/>
          <w:i/>
          <w:color w:val="365F91" w:themeColor="accent1" w:themeShade="BF"/>
        </w:rPr>
        <w:t>develop a cover letter to submit with</w:t>
      </w:r>
      <w:r w:rsidRPr="00D36676">
        <w:rPr>
          <w:b/>
          <w:i/>
          <w:color w:val="365F91" w:themeColor="accent1" w:themeShade="BF"/>
        </w:rPr>
        <w:t xml:space="preserve"> the Proposed New Discharge to an Impaired Water Body form </w:t>
      </w:r>
      <w:r w:rsidR="00444B97" w:rsidRPr="00D36676">
        <w:rPr>
          <w:b/>
          <w:i/>
          <w:color w:val="365F91" w:themeColor="accent1" w:themeShade="BF"/>
        </w:rPr>
        <w:t>to</w:t>
      </w:r>
      <w:r w:rsidR="007E59A3" w:rsidRPr="00D36676">
        <w:rPr>
          <w:b/>
          <w:i/>
          <w:color w:val="365F91" w:themeColor="accent1" w:themeShade="BF"/>
        </w:rPr>
        <w:t xml:space="preserve"> </w:t>
      </w:r>
      <w:r w:rsidRPr="00D36676">
        <w:rPr>
          <w:b/>
          <w:i/>
          <w:color w:val="365F91" w:themeColor="accent1" w:themeShade="BF"/>
        </w:rPr>
        <w:t>the Department of Ecology (Ecology)</w:t>
      </w:r>
      <w:r w:rsidR="00444B97" w:rsidRPr="00D36676">
        <w:rPr>
          <w:b/>
          <w:i/>
          <w:color w:val="365F91" w:themeColor="accent1" w:themeShade="BF"/>
        </w:rPr>
        <w:t xml:space="preserve"> if additional detail is necessary.  </w:t>
      </w:r>
      <w:r w:rsidRPr="00D36676">
        <w:rPr>
          <w:b/>
          <w:i/>
          <w:color w:val="365F91" w:themeColor="accent1" w:themeShade="BF"/>
        </w:rPr>
        <w:t xml:space="preserve"> </w:t>
      </w:r>
      <w:r w:rsidR="00E11E58" w:rsidRPr="00D36676">
        <w:rPr>
          <w:b/>
          <w:i/>
          <w:color w:val="365F91" w:themeColor="accent1" w:themeShade="BF"/>
        </w:rPr>
        <w:t>T</w:t>
      </w:r>
      <w:r w:rsidR="00444B97" w:rsidRPr="00D36676">
        <w:rPr>
          <w:b/>
          <w:i/>
          <w:color w:val="1F497D"/>
        </w:rPr>
        <w:t xml:space="preserve">his information is guidance </w:t>
      </w:r>
      <w:r w:rsidR="00E11E58" w:rsidRPr="00D36676">
        <w:rPr>
          <w:b/>
          <w:i/>
          <w:color w:val="1F497D"/>
        </w:rPr>
        <w:t xml:space="preserve">only </w:t>
      </w:r>
      <w:r w:rsidR="00444B97" w:rsidRPr="00D36676">
        <w:rPr>
          <w:b/>
          <w:i/>
          <w:color w:val="1F497D"/>
        </w:rPr>
        <w:t>and each project and associated impairment will be different. </w:t>
      </w:r>
      <w:r w:rsidR="00D36676" w:rsidRPr="00D36676">
        <w:rPr>
          <w:b/>
          <w:i/>
          <w:color w:val="1F497D"/>
        </w:rPr>
        <w:t xml:space="preserve"> </w:t>
      </w:r>
      <w:r w:rsidRPr="00D36676">
        <w:rPr>
          <w:b/>
          <w:i/>
          <w:color w:val="1F497D" w:themeColor="text2"/>
        </w:rPr>
        <w:t>Template instructions</w:t>
      </w:r>
      <w:r w:rsidR="00E11E58" w:rsidRPr="00D36676">
        <w:rPr>
          <w:b/>
          <w:i/>
          <w:color w:val="1F497D" w:themeColor="text2"/>
        </w:rPr>
        <w:t xml:space="preserve">: </w:t>
      </w:r>
    </w:p>
    <w:p w14:paraId="1439A67F" w14:textId="77777777" w:rsidR="007E59A3" w:rsidRPr="00D36676" w:rsidRDefault="00E11E58" w:rsidP="00651129">
      <w:pPr>
        <w:pStyle w:val="ListParagraph"/>
        <w:numPr>
          <w:ilvl w:val="0"/>
          <w:numId w:val="6"/>
        </w:numPr>
        <w:tabs>
          <w:tab w:val="left" w:pos="8280"/>
        </w:tabs>
        <w:ind w:left="720" w:right="360" w:hanging="180"/>
        <w:rPr>
          <w:b/>
          <w:i/>
          <w:color w:val="1F497D"/>
        </w:rPr>
      </w:pPr>
      <w:r w:rsidRPr="00D36676">
        <w:rPr>
          <w:b/>
          <w:i/>
          <w:color w:val="1F497D" w:themeColor="text2"/>
        </w:rPr>
        <w:t>Fill</w:t>
      </w:r>
      <w:r w:rsidR="001C7F51" w:rsidRPr="00D36676">
        <w:rPr>
          <w:b/>
          <w:i/>
          <w:color w:val="1F497D" w:themeColor="text2"/>
        </w:rPr>
        <w:t xml:space="preserve"> in </w:t>
      </w:r>
      <w:r w:rsidRPr="00D36676">
        <w:rPr>
          <w:b/>
          <w:i/>
          <w:color w:val="1F497D" w:themeColor="text2"/>
        </w:rPr>
        <w:t xml:space="preserve">project specific information where </w:t>
      </w:r>
      <w:r w:rsidR="001C7F51" w:rsidRPr="00D36676">
        <w:rPr>
          <w:b/>
          <w:i/>
          <w:color w:val="1F497D" w:themeColor="text2"/>
        </w:rPr>
        <w:t>blue italic</w:t>
      </w:r>
      <w:r w:rsidR="00D331BF" w:rsidRPr="00D36676">
        <w:rPr>
          <w:b/>
          <w:i/>
          <w:color w:val="1F497D" w:themeColor="text2"/>
        </w:rPr>
        <w:t xml:space="preserve"> text (in parenthesis)</w:t>
      </w:r>
      <w:r w:rsidR="001C7F51" w:rsidRPr="00D36676">
        <w:rPr>
          <w:b/>
          <w:i/>
          <w:color w:val="1F497D" w:themeColor="text2"/>
        </w:rPr>
        <w:t xml:space="preserve"> </w:t>
      </w:r>
      <w:r w:rsidR="00D662F0" w:rsidRPr="00D36676">
        <w:rPr>
          <w:b/>
          <w:i/>
          <w:color w:val="1F497D" w:themeColor="text2"/>
        </w:rPr>
        <w:t>appears</w:t>
      </w:r>
      <w:r w:rsidR="00D36676" w:rsidRPr="00D36676">
        <w:rPr>
          <w:b/>
          <w:i/>
          <w:color w:val="1F497D" w:themeColor="text2"/>
        </w:rPr>
        <w:t>,</w:t>
      </w:r>
      <w:r w:rsidR="00D662F0" w:rsidRPr="00D36676">
        <w:rPr>
          <w:b/>
          <w:i/>
          <w:color w:val="1F497D" w:themeColor="text2"/>
        </w:rPr>
        <w:t xml:space="preserve"> then delete blue italic text.</w:t>
      </w:r>
      <w:r w:rsidR="001C7F51" w:rsidRPr="00D36676">
        <w:rPr>
          <w:b/>
          <w:i/>
          <w:color w:val="1F497D" w:themeColor="text2"/>
        </w:rPr>
        <w:t xml:space="preserve"> </w:t>
      </w:r>
    </w:p>
    <w:p w14:paraId="1439A680" w14:textId="77777777" w:rsidR="007E59A3" w:rsidRPr="00D36676" w:rsidRDefault="00E11E58" w:rsidP="00651129">
      <w:pPr>
        <w:pStyle w:val="ListParagraph"/>
        <w:numPr>
          <w:ilvl w:val="0"/>
          <w:numId w:val="6"/>
        </w:numPr>
        <w:tabs>
          <w:tab w:val="left" w:pos="8280"/>
        </w:tabs>
        <w:ind w:left="720" w:right="360" w:hanging="180"/>
        <w:rPr>
          <w:b/>
          <w:i/>
          <w:color w:val="1F497D"/>
        </w:rPr>
      </w:pPr>
      <w:r w:rsidRPr="00D36676">
        <w:rPr>
          <w:b/>
          <w:i/>
          <w:color w:val="1F497D" w:themeColor="text2"/>
        </w:rPr>
        <w:t>Review a</w:t>
      </w:r>
      <w:r w:rsidR="001C7F51" w:rsidRPr="00D36676">
        <w:rPr>
          <w:b/>
          <w:i/>
          <w:color w:val="1F497D" w:themeColor="text2"/>
        </w:rPr>
        <w:t xml:space="preserve">ll </w:t>
      </w:r>
      <w:r w:rsidR="00D662F0" w:rsidRPr="00D36676">
        <w:rPr>
          <w:b/>
          <w:i/>
          <w:color w:val="1F497D" w:themeColor="text2"/>
        </w:rPr>
        <w:t xml:space="preserve">blue, </w:t>
      </w:r>
      <w:r w:rsidRPr="00D36676">
        <w:rPr>
          <w:b/>
          <w:i/>
          <w:color w:val="1F497D" w:themeColor="text2"/>
        </w:rPr>
        <w:t xml:space="preserve">bolded </w:t>
      </w:r>
      <w:r w:rsidR="001C7F51" w:rsidRPr="00D36676">
        <w:rPr>
          <w:b/>
          <w:i/>
          <w:color w:val="1F497D" w:themeColor="text2"/>
        </w:rPr>
        <w:t xml:space="preserve">italic </w:t>
      </w:r>
      <w:r w:rsidRPr="00D36676">
        <w:rPr>
          <w:b/>
          <w:i/>
          <w:color w:val="1F497D" w:themeColor="text2"/>
        </w:rPr>
        <w:t xml:space="preserve">text, which is </w:t>
      </w:r>
      <w:r w:rsidR="001C7F51" w:rsidRPr="00D36676">
        <w:rPr>
          <w:b/>
          <w:i/>
          <w:color w:val="1F497D" w:themeColor="text2"/>
        </w:rPr>
        <w:t>instruction</w:t>
      </w:r>
      <w:r w:rsidRPr="00D36676">
        <w:rPr>
          <w:b/>
          <w:i/>
          <w:color w:val="1F497D" w:themeColor="text2"/>
        </w:rPr>
        <w:t>al</w:t>
      </w:r>
      <w:r w:rsidR="001C7F51" w:rsidRPr="00D36676">
        <w:rPr>
          <w:b/>
          <w:i/>
          <w:color w:val="1F497D" w:themeColor="text2"/>
        </w:rPr>
        <w:t xml:space="preserve"> only and should</w:t>
      </w:r>
      <w:r w:rsidR="00D331BF" w:rsidRPr="00D36676">
        <w:rPr>
          <w:b/>
          <w:i/>
          <w:color w:val="1F497D" w:themeColor="text2"/>
        </w:rPr>
        <w:t xml:space="preserve"> </w:t>
      </w:r>
      <w:r w:rsidR="001C7F51" w:rsidRPr="00D36676">
        <w:rPr>
          <w:b/>
          <w:i/>
          <w:color w:val="1F497D" w:themeColor="text2"/>
        </w:rPr>
        <w:t>be deleted.</w:t>
      </w:r>
      <w:r w:rsidR="00D331BF" w:rsidRPr="00D36676">
        <w:rPr>
          <w:b/>
          <w:i/>
          <w:color w:val="1F497D" w:themeColor="text2"/>
        </w:rPr>
        <w:t xml:space="preserve">  </w:t>
      </w:r>
    </w:p>
    <w:p w14:paraId="1439A681" w14:textId="77777777" w:rsidR="00444B97" w:rsidRPr="00651129" w:rsidRDefault="007E59A3" w:rsidP="00651129">
      <w:pPr>
        <w:pStyle w:val="ListParagraph"/>
        <w:numPr>
          <w:ilvl w:val="0"/>
          <w:numId w:val="6"/>
        </w:numPr>
        <w:tabs>
          <w:tab w:val="left" w:pos="8280"/>
        </w:tabs>
        <w:ind w:left="720" w:right="360" w:hanging="180"/>
        <w:rPr>
          <w:b/>
          <w:i/>
          <w:color w:val="1F497D"/>
        </w:rPr>
      </w:pPr>
      <w:r w:rsidRPr="00D36676">
        <w:rPr>
          <w:b/>
          <w:i/>
          <w:color w:val="1F497D" w:themeColor="text2"/>
        </w:rPr>
        <w:t>Edit a</w:t>
      </w:r>
      <w:r w:rsidR="00D331BF" w:rsidRPr="00D36676">
        <w:rPr>
          <w:b/>
          <w:i/>
          <w:color w:val="1F497D" w:themeColor="text2"/>
        </w:rPr>
        <w:t xml:space="preserve">ll other </w:t>
      </w:r>
      <w:r w:rsidRPr="00D36676">
        <w:rPr>
          <w:b/>
          <w:i/>
          <w:color w:val="1F497D" w:themeColor="text2"/>
        </w:rPr>
        <w:t xml:space="preserve">applicable </w:t>
      </w:r>
      <w:r w:rsidR="00D331BF" w:rsidRPr="00D36676">
        <w:rPr>
          <w:b/>
          <w:i/>
          <w:color w:val="1F497D" w:themeColor="text2"/>
        </w:rPr>
        <w:t xml:space="preserve">text </w:t>
      </w:r>
      <w:r w:rsidRPr="00D36676">
        <w:rPr>
          <w:b/>
          <w:i/>
          <w:color w:val="1F497D" w:themeColor="text2"/>
        </w:rPr>
        <w:t>to make it project specific or delete if not applicable.</w:t>
      </w:r>
    </w:p>
    <w:p w14:paraId="1439A682" w14:textId="77777777" w:rsidR="00651129" w:rsidRPr="00D36676" w:rsidRDefault="00651129" w:rsidP="00651129">
      <w:pPr>
        <w:pStyle w:val="ListParagraph"/>
        <w:numPr>
          <w:ilvl w:val="0"/>
          <w:numId w:val="6"/>
        </w:numPr>
        <w:tabs>
          <w:tab w:val="left" w:pos="8280"/>
        </w:tabs>
        <w:ind w:left="720" w:right="360" w:hanging="180"/>
        <w:rPr>
          <w:b/>
          <w:i/>
          <w:color w:val="1F497D"/>
        </w:rPr>
      </w:pPr>
      <w:r>
        <w:rPr>
          <w:b/>
          <w:i/>
          <w:color w:val="1F497D" w:themeColor="text2"/>
        </w:rPr>
        <w:t>Final letter should not include any blue italic text or text boxes.</w:t>
      </w:r>
    </w:p>
    <w:p w14:paraId="1439A683" w14:textId="77777777" w:rsidR="00A34A64" w:rsidRPr="0057694A" w:rsidRDefault="00A34A64" w:rsidP="00651129">
      <w:pPr>
        <w:tabs>
          <w:tab w:val="left" w:pos="8280"/>
        </w:tabs>
        <w:ind w:left="360" w:right="360"/>
        <w:rPr>
          <w:color w:val="1F497D" w:themeColor="text2"/>
        </w:rPr>
      </w:pPr>
      <w:r w:rsidRPr="0057694A">
        <w:rPr>
          <w:color w:val="1F497D" w:themeColor="text2"/>
        </w:rPr>
        <w:t>(</w:t>
      </w:r>
      <w:r w:rsidRPr="0057694A">
        <w:rPr>
          <w:i/>
          <w:color w:val="1F497D" w:themeColor="text2"/>
        </w:rPr>
        <w:t>Insert date</w:t>
      </w:r>
      <w:r w:rsidRPr="0057694A">
        <w:rPr>
          <w:color w:val="1F497D" w:themeColor="text2"/>
        </w:rPr>
        <w:t>)</w:t>
      </w:r>
    </w:p>
    <w:p w14:paraId="1439A684" w14:textId="77777777" w:rsidR="00A34A64" w:rsidRDefault="00A34A64" w:rsidP="00651129">
      <w:pPr>
        <w:tabs>
          <w:tab w:val="left" w:pos="8280"/>
        </w:tabs>
        <w:spacing w:after="0"/>
        <w:ind w:left="360" w:right="360"/>
      </w:pPr>
      <w:r>
        <w:t>Washington State Department of Ecology</w:t>
      </w:r>
    </w:p>
    <w:p w14:paraId="1439A685" w14:textId="77777777" w:rsidR="00A34A64" w:rsidRPr="0057694A" w:rsidRDefault="00A34A64" w:rsidP="00651129">
      <w:pPr>
        <w:tabs>
          <w:tab w:val="left" w:pos="8280"/>
        </w:tabs>
        <w:spacing w:after="0"/>
        <w:ind w:left="360" w:right="360"/>
        <w:rPr>
          <w:color w:val="1F497D" w:themeColor="text2"/>
        </w:rPr>
      </w:pPr>
      <w:r w:rsidRPr="0057694A">
        <w:rPr>
          <w:color w:val="1F497D" w:themeColor="text2"/>
        </w:rPr>
        <w:t>(</w:t>
      </w:r>
      <w:r w:rsidRPr="0057694A">
        <w:rPr>
          <w:i/>
          <w:color w:val="1F497D" w:themeColor="text2"/>
        </w:rPr>
        <w:t>Insert address</w:t>
      </w:r>
      <w:r w:rsidRPr="0057694A">
        <w:rPr>
          <w:color w:val="1F497D" w:themeColor="text2"/>
        </w:rPr>
        <w:t>)</w:t>
      </w:r>
    </w:p>
    <w:p w14:paraId="1439A686" w14:textId="77777777" w:rsidR="00651129" w:rsidRDefault="00651129" w:rsidP="00651129">
      <w:pPr>
        <w:tabs>
          <w:tab w:val="left" w:pos="8280"/>
        </w:tabs>
        <w:ind w:left="360" w:right="360"/>
      </w:pPr>
    </w:p>
    <w:p w14:paraId="1439A687" w14:textId="77777777" w:rsidR="00A34A64" w:rsidRDefault="00A34A64" w:rsidP="00651129">
      <w:pPr>
        <w:tabs>
          <w:tab w:val="left" w:pos="8280"/>
        </w:tabs>
        <w:ind w:left="360" w:right="360"/>
      </w:pPr>
      <w:r>
        <w:t xml:space="preserve">RE: </w:t>
      </w:r>
      <w:r w:rsidRPr="0057694A">
        <w:rPr>
          <w:color w:val="1F497D" w:themeColor="text2"/>
        </w:rPr>
        <w:t>(</w:t>
      </w:r>
      <w:r w:rsidRPr="0057694A">
        <w:rPr>
          <w:i/>
          <w:color w:val="1F497D" w:themeColor="text2"/>
        </w:rPr>
        <w:t>Insert project name</w:t>
      </w:r>
      <w:r w:rsidRPr="0057694A">
        <w:rPr>
          <w:color w:val="1F497D" w:themeColor="text2"/>
        </w:rPr>
        <w:t>)</w:t>
      </w:r>
      <w:r>
        <w:t xml:space="preserve"> - Proposed New Discharge to an Impaired Water Body</w:t>
      </w:r>
    </w:p>
    <w:p w14:paraId="1439A688" w14:textId="77777777" w:rsidR="00A34A64" w:rsidRDefault="00A34A64" w:rsidP="00651129">
      <w:pPr>
        <w:tabs>
          <w:tab w:val="left" w:pos="8280"/>
        </w:tabs>
        <w:ind w:left="360" w:right="360"/>
      </w:pPr>
      <w:r>
        <w:t xml:space="preserve">Dear </w:t>
      </w:r>
      <w:r w:rsidRPr="0057694A">
        <w:rPr>
          <w:color w:val="1F497D" w:themeColor="text2"/>
        </w:rPr>
        <w:t>(</w:t>
      </w:r>
      <w:r w:rsidRPr="0057694A">
        <w:rPr>
          <w:i/>
          <w:color w:val="1F497D" w:themeColor="text2"/>
        </w:rPr>
        <w:t>Insert name</w:t>
      </w:r>
      <w:r w:rsidRPr="0057694A">
        <w:rPr>
          <w:color w:val="1F497D" w:themeColor="text2"/>
        </w:rPr>
        <w:t>)</w:t>
      </w:r>
      <w:r>
        <w:t>:</w:t>
      </w:r>
    </w:p>
    <w:p w14:paraId="1439A689" w14:textId="77777777" w:rsidR="00A34A64" w:rsidRDefault="00D36676" w:rsidP="00651129">
      <w:pPr>
        <w:tabs>
          <w:tab w:val="left" w:pos="8280"/>
        </w:tabs>
        <w:ind w:left="360" w:right="360"/>
      </w:pPr>
      <w:r>
        <w:rPr>
          <w:b/>
          <w:i/>
          <w:color w:val="1F497D" w:themeColor="text2"/>
        </w:rPr>
        <w:t xml:space="preserve">Include this paragraph </w:t>
      </w:r>
      <w:r w:rsidR="00D662F0" w:rsidRPr="00D662F0">
        <w:rPr>
          <w:b/>
          <w:i/>
          <w:color w:val="1F497D" w:themeColor="text2"/>
        </w:rPr>
        <w:t xml:space="preserve">if your project may </w:t>
      </w:r>
      <w:r w:rsidR="003F44FC">
        <w:rPr>
          <w:b/>
          <w:i/>
          <w:color w:val="1F497D" w:themeColor="text2"/>
        </w:rPr>
        <w:t xml:space="preserve">discharge to </w:t>
      </w:r>
      <w:r>
        <w:rPr>
          <w:b/>
          <w:i/>
          <w:color w:val="1F497D" w:themeColor="text2"/>
        </w:rPr>
        <w:t xml:space="preserve">one or more </w:t>
      </w:r>
      <w:r w:rsidR="00D662F0" w:rsidRPr="00D662F0">
        <w:rPr>
          <w:b/>
          <w:i/>
          <w:color w:val="1F497D" w:themeColor="text2"/>
        </w:rPr>
        <w:t>303(d)-listed water bod</w:t>
      </w:r>
      <w:r>
        <w:rPr>
          <w:b/>
          <w:i/>
          <w:color w:val="1F497D" w:themeColor="text2"/>
        </w:rPr>
        <w:t>ies, otherwise delete this paragraph</w:t>
      </w:r>
      <w:r w:rsidR="00D662F0" w:rsidRPr="00D662F0">
        <w:rPr>
          <w:b/>
          <w:i/>
          <w:color w:val="1F497D" w:themeColor="text2"/>
        </w:rPr>
        <w:t>:</w:t>
      </w:r>
      <w:r w:rsidR="00D662F0">
        <w:t xml:space="preserve">  </w:t>
      </w:r>
      <w:r w:rsidR="00A34A64">
        <w:t xml:space="preserve">The Washington State Department of Transportation (WSDOT) has applied for an NPDES </w:t>
      </w:r>
      <w:r w:rsidR="00A74657">
        <w:t>Construction Stormwater General P</w:t>
      </w:r>
      <w:r w:rsidR="00A34A64">
        <w:t xml:space="preserve">ermit for the above named project.  </w:t>
      </w:r>
      <w:r w:rsidR="00A34A64" w:rsidRPr="0057694A">
        <w:rPr>
          <w:color w:val="1F497D" w:themeColor="text2"/>
        </w:rPr>
        <w:t>(</w:t>
      </w:r>
      <w:r w:rsidR="00A34A64" w:rsidRPr="0057694A">
        <w:rPr>
          <w:i/>
          <w:color w:val="1F497D" w:themeColor="text2"/>
        </w:rPr>
        <w:t>Insert name of impaired water body(ies)</w:t>
      </w:r>
      <w:r w:rsidR="00A34A64" w:rsidRPr="0057694A">
        <w:rPr>
          <w:color w:val="1F497D" w:themeColor="text2"/>
        </w:rPr>
        <w:t>)</w:t>
      </w:r>
      <w:r w:rsidR="00A34A64">
        <w:t xml:space="preserve"> is a receiving water body</w:t>
      </w:r>
      <w:r w:rsidR="001D1DF4">
        <w:t xml:space="preserve"> </w:t>
      </w:r>
      <w:r w:rsidR="00B0553F" w:rsidRPr="00B0553F">
        <w:rPr>
          <w:color w:val="1F497D" w:themeColor="text2"/>
        </w:rPr>
        <w:t>(</w:t>
      </w:r>
      <w:r w:rsidR="00B0553F" w:rsidRPr="00B0553F">
        <w:rPr>
          <w:i/>
          <w:color w:val="1F497D" w:themeColor="text2"/>
        </w:rPr>
        <w:t>are receiving water bodies</w:t>
      </w:r>
      <w:r w:rsidR="00B0553F" w:rsidRPr="00B0553F">
        <w:rPr>
          <w:color w:val="1F497D" w:themeColor="text2"/>
        </w:rPr>
        <w:t>)</w:t>
      </w:r>
      <w:r w:rsidR="00CF22D1">
        <w:t xml:space="preserve"> </w:t>
      </w:r>
      <w:r w:rsidR="00A34A64">
        <w:t>for our project and it is</w:t>
      </w:r>
      <w:r w:rsidR="00144E14">
        <w:t xml:space="preserve"> </w:t>
      </w:r>
      <w:r w:rsidR="00D467CF" w:rsidRPr="00741FA8">
        <w:rPr>
          <w:i/>
          <w:color w:val="1F497D" w:themeColor="text2"/>
        </w:rPr>
        <w:t>(they are)</w:t>
      </w:r>
      <w:r w:rsidR="00A34A64" w:rsidRPr="00CF22D1">
        <w:rPr>
          <w:color w:val="1F497D" w:themeColor="text2"/>
        </w:rPr>
        <w:t xml:space="preserve"> </w:t>
      </w:r>
      <w:r w:rsidR="00C90521">
        <w:t xml:space="preserve">303(d) listed </w:t>
      </w:r>
      <w:r w:rsidR="00A34A64">
        <w:t xml:space="preserve">for </w:t>
      </w:r>
      <w:r w:rsidR="00A34A64" w:rsidRPr="0057694A">
        <w:rPr>
          <w:color w:val="1F497D" w:themeColor="text2"/>
        </w:rPr>
        <w:t>(</w:t>
      </w:r>
      <w:r w:rsidR="00A34A64" w:rsidRPr="0057694A">
        <w:rPr>
          <w:i/>
          <w:color w:val="1F497D" w:themeColor="text2"/>
        </w:rPr>
        <w:t>insert pollutant(s) of concern</w:t>
      </w:r>
      <w:r w:rsidR="00A34A64" w:rsidRPr="0057694A">
        <w:rPr>
          <w:color w:val="1F497D" w:themeColor="text2"/>
        </w:rPr>
        <w:t>)</w:t>
      </w:r>
      <w:r w:rsidR="00A34A64">
        <w:t xml:space="preserve">.  Therefore, </w:t>
      </w:r>
      <w:r w:rsidR="0093354A">
        <w:t>t</w:t>
      </w:r>
      <w:r w:rsidR="00D467CF">
        <w:t xml:space="preserve">he Department of </w:t>
      </w:r>
      <w:r w:rsidR="00A34A64">
        <w:t>Ecology</w:t>
      </w:r>
      <w:r w:rsidR="00D467CF">
        <w:t xml:space="preserve"> (Ecology)</w:t>
      </w:r>
      <w:r w:rsidR="00A34A64">
        <w:t xml:space="preserve"> notified WSDOT that the </w:t>
      </w:r>
      <w:r w:rsidR="00A34A64" w:rsidRPr="000E17CF">
        <w:rPr>
          <w:i/>
        </w:rPr>
        <w:t>Proposed New Discharge to an Impaired Water Body</w:t>
      </w:r>
      <w:r w:rsidR="00A34A64">
        <w:t xml:space="preserve"> </w:t>
      </w:r>
      <w:r w:rsidR="00651129">
        <w:t xml:space="preserve">form </w:t>
      </w:r>
      <w:r w:rsidR="00A34A64">
        <w:t>must be completed and submitted to Ecology.</w:t>
      </w:r>
    </w:p>
    <w:p w14:paraId="1439A68A" w14:textId="77777777" w:rsidR="00D662F0" w:rsidRDefault="00D662F0" w:rsidP="00651129">
      <w:pPr>
        <w:tabs>
          <w:tab w:val="left" w:pos="8280"/>
        </w:tabs>
        <w:ind w:left="360" w:right="360"/>
      </w:pPr>
      <w:r w:rsidRPr="00D662F0">
        <w:rPr>
          <w:b/>
          <w:i/>
          <w:color w:val="1F497D" w:themeColor="text2"/>
        </w:rPr>
        <w:t xml:space="preserve">Include this paragraph if your project may </w:t>
      </w:r>
      <w:r w:rsidR="003F44FC">
        <w:rPr>
          <w:b/>
          <w:i/>
          <w:color w:val="1F497D" w:themeColor="text2"/>
        </w:rPr>
        <w:t>discharge to</w:t>
      </w:r>
      <w:r w:rsidRPr="00D662F0">
        <w:rPr>
          <w:b/>
          <w:i/>
          <w:color w:val="1F497D" w:themeColor="text2"/>
        </w:rPr>
        <w:t xml:space="preserve"> </w:t>
      </w:r>
      <w:r w:rsidR="00D36676">
        <w:rPr>
          <w:b/>
          <w:i/>
          <w:color w:val="1F497D" w:themeColor="text2"/>
        </w:rPr>
        <w:t>one or more</w:t>
      </w:r>
      <w:r w:rsidRPr="00D662F0">
        <w:rPr>
          <w:b/>
          <w:i/>
          <w:color w:val="1F497D" w:themeColor="text2"/>
        </w:rPr>
        <w:t xml:space="preserve"> TMDL-listed water bod</w:t>
      </w:r>
      <w:r w:rsidR="00D36676">
        <w:rPr>
          <w:b/>
          <w:i/>
          <w:color w:val="1F497D" w:themeColor="text2"/>
        </w:rPr>
        <w:t>ies, otherwise delete this paragraph</w:t>
      </w:r>
      <w:r w:rsidRPr="00D662F0">
        <w:rPr>
          <w:b/>
          <w:i/>
          <w:color w:val="1F497D" w:themeColor="text2"/>
        </w:rPr>
        <w:t>:</w:t>
      </w:r>
      <w:r>
        <w:t xml:space="preserve">  The Washington State Department of Transportation (WSDOT) has applied for an NPDES Construction Stormwater General Permit for the above named project.  </w:t>
      </w:r>
      <w:r w:rsidRPr="00C147B0">
        <w:rPr>
          <w:color w:val="1F497D" w:themeColor="text2"/>
        </w:rPr>
        <w:t>(</w:t>
      </w:r>
      <w:r w:rsidRPr="00C147B0">
        <w:rPr>
          <w:i/>
          <w:color w:val="1F497D" w:themeColor="text2"/>
        </w:rPr>
        <w:t>Insert name of impaired water body(ies)</w:t>
      </w:r>
      <w:r w:rsidRPr="00C147B0">
        <w:rPr>
          <w:color w:val="1F497D" w:themeColor="text2"/>
        </w:rPr>
        <w:t>)</w:t>
      </w:r>
      <w:r>
        <w:t xml:space="preserve"> is a receiving water body </w:t>
      </w:r>
      <w:r w:rsidRPr="00653202">
        <w:rPr>
          <w:i/>
          <w:color w:val="1F497D" w:themeColor="text2"/>
        </w:rPr>
        <w:t>(are receiving water bodies)</w:t>
      </w:r>
      <w:r>
        <w:t xml:space="preserve"> for our project and it is </w:t>
      </w:r>
      <w:r w:rsidRPr="00653202">
        <w:rPr>
          <w:i/>
          <w:color w:val="1F497D" w:themeColor="text2"/>
        </w:rPr>
        <w:t>(they are)</w:t>
      </w:r>
      <w:r>
        <w:t xml:space="preserve"> impaired for </w:t>
      </w:r>
      <w:r w:rsidRPr="00C147B0">
        <w:rPr>
          <w:color w:val="1F497D" w:themeColor="text2"/>
        </w:rPr>
        <w:t>(</w:t>
      </w:r>
      <w:r w:rsidRPr="00C147B0">
        <w:rPr>
          <w:i/>
          <w:color w:val="1F497D" w:themeColor="text2"/>
        </w:rPr>
        <w:t>insert pollutant(s) of concern</w:t>
      </w:r>
      <w:r w:rsidRPr="00C147B0">
        <w:rPr>
          <w:color w:val="1F497D" w:themeColor="text2"/>
        </w:rPr>
        <w:t>)</w:t>
      </w:r>
      <w:r>
        <w:t xml:space="preserve">.  To address this </w:t>
      </w:r>
      <w:r w:rsidRPr="00653202">
        <w:rPr>
          <w:i/>
          <w:color w:val="1F497D" w:themeColor="text2"/>
        </w:rPr>
        <w:t>(these)</w:t>
      </w:r>
      <w:r>
        <w:t xml:space="preserve"> impairment(s), the </w:t>
      </w:r>
      <w:r w:rsidRPr="00C147B0">
        <w:rPr>
          <w:color w:val="1F497D" w:themeColor="text2"/>
        </w:rPr>
        <w:t>(</w:t>
      </w:r>
      <w:r w:rsidRPr="00C147B0">
        <w:rPr>
          <w:i/>
          <w:color w:val="1F497D" w:themeColor="text2"/>
        </w:rPr>
        <w:t>insert name of TMDL</w:t>
      </w:r>
      <w:r w:rsidR="003F44FC">
        <w:rPr>
          <w:i/>
          <w:color w:val="1F497D" w:themeColor="text2"/>
        </w:rPr>
        <w:t>(s)</w:t>
      </w:r>
      <w:r w:rsidRPr="00C147B0">
        <w:rPr>
          <w:color w:val="1F497D" w:themeColor="text2"/>
        </w:rPr>
        <w:t>)</w:t>
      </w:r>
      <w:r>
        <w:t xml:space="preserve"> has</w:t>
      </w:r>
      <w:r w:rsidR="003F44FC">
        <w:t xml:space="preserve"> </w:t>
      </w:r>
      <w:r w:rsidR="003F44FC" w:rsidRPr="003F44FC">
        <w:rPr>
          <w:i/>
          <w:color w:val="1F497D" w:themeColor="text2"/>
        </w:rPr>
        <w:t>(have)</w:t>
      </w:r>
      <w:r>
        <w:t xml:space="preserve"> been approved by EPA.  Therefore, Ecology notified WSDOT that the </w:t>
      </w:r>
      <w:r w:rsidRPr="000E17CF">
        <w:rPr>
          <w:i/>
        </w:rPr>
        <w:t>Proposed New Discharge to an Impaired Water Body</w:t>
      </w:r>
      <w:r>
        <w:t xml:space="preserve"> </w:t>
      </w:r>
      <w:r w:rsidR="00651129">
        <w:t xml:space="preserve">form </w:t>
      </w:r>
      <w:r>
        <w:t>must be completed and submitted to Ecology.</w:t>
      </w:r>
    </w:p>
    <w:p w14:paraId="1439A68B" w14:textId="77777777" w:rsidR="00A34A64" w:rsidRPr="0057694A" w:rsidRDefault="00A34A64" w:rsidP="00651129">
      <w:pPr>
        <w:tabs>
          <w:tab w:val="left" w:pos="8280"/>
        </w:tabs>
        <w:ind w:left="360" w:right="360"/>
        <w:rPr>
          <w:color w:val="1F497D" w:themeColor="text2"/>
        </w:rPr>
      </w:pPr>
      <w:r w:rsidRPr="0057694A">
        <w:rPr>
          <w:color w:val="1F497D" w:themeColor="text2"/>
        </w:rPr>
        <w:t>(</w:t>
      </w:r>
      <w:r w:rsidRPr="0057694A">
        <w:rPr>
          <w:i/>
          <w:color w:val="1F497D" w:themeColor="text2"/>
        </w:rPr>
        <w:t>Insert brief project description</w:t>
      </w:r>
      <w:r w:rsidR="00B44169" w:rsidRPr="0057694A">
        <w:rPr>
          <w:i/>
          <w:color w:val="1F497D" w:themeColor="text2"/>
        </w:rPr>
        <w:t xml:space="preserve"> to include purpose, </w:t>
      </w:r>
      <w:r w:rsidR="00346BC9">
        <w:rPr>
          <w:i/>
          <w:color w:val="1F497D" w:themeColor="text2"/>
        </w:rPr>
        <w:t xml:space="preserve">general description of planned changes to roadway and drainage, </w:t>
      </w:r>
      <w:r w:rsidR="000B4176" w:rsidRPr="0057694A">
        <w:rPr>
          <w:i/>
          <w:color w:val="1F497D" w:themeColor="text2"/>
        </w:rPr>
        <w:t xml:space="preserve">project </w:t>
      </w:r>
      <w:r w:rsidR="00B44169" w:rsidRPr="0057694A">
        <w:rPr>
          <w:i/>
          <w:color w:val="1F497D" w:themeColor="text2"/>
        </w:rPr>
        <w:t>location</w:t>
      </w:r>
      <w:r w:rsidR="000B4176" w:rsidRPr="0057694A">
        <w:rPr>
          <w:i/>
          <w:color w:val="1F497D" w:themeColor="text2"/>
        </w:rPr>
        <w:t xml:space="preserve"> relative to the impairment</w:t>
      </w:r>
      <w:r w:rsidR="005D00CD" w:rsidRPr="0057694A">
        <w:rPr>
          <w:i/>
          <w:color w:val="1F497D" w:themeColor="text2"/>
        </w:rPr>
        <w:t>, post construction BMPs that will be constructed to permanently improve water quality</w:t>
      </w:r>
      <w:r w:rsidRPr="0057694A">
        <w:rPr>
          <w:color w:val="1F497D" w:themeColor="text2"/>
        </w:rPr>
        <w:t>)</w:t>
      </w:r>
    </w:p>
    <w:p w14:paraId="1439A68C" w14:textId="3C94DEEF" w:rsidR="00C27BA7" w:rsidRPr="00D36676" w:rsidRDefault="009F6BA4" w:rsidP="00651129">
      <w:pPr>
        <w:tabs>
          <w:tab w:val="left" w:pos="8280"/>
        </w:tabs>
        <w:ind w:left="360" w:right="360"/>
        <w:rPr>
          <w:b/>
        </w:rPr>
      </w:pPr>
      <w:r>
        <w:rPr>
          <w:noProof/>
        </w:rPr>
        <w:lastRenderedPageBreak/>
        <mc:AlternateContent>
          <mc:Choice Requires="wps">
            <w:drawing>
              <wp:anchor distT="0" distB="0" distL="114300" distR="114300" simplePos="0" relativeHeight="251663360" behindDoc="1" locked="0" layoutInCell="1" allowOverlap="1" wp14:anchorId="1439A6FD" wp14:editId="45933CEB">
                <wp:simplePos x="0" y="0"/>
                <wp:positionH relativeFrom="column">
                  <wp:posOffset>60960</wp:posOffset>
                </wp:positionH>
                <wp:positionV relativeFrom="paragraph">
                  <wp:posOffset>-91440</wp:posOffset>
                </wp:positionV>
                <wp:extent cx="5524500" cy="8016875"/>
                <wp:effectExtent l="13335" t="13335" r="5715" b="889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016875"/>
                        </a:xfrm>
                        <a:prstGeom prst="rect">
                          <a:avLst/>
                        </a:prstGeom>
                        <a:solidFill>
                          <a:srgbClr val="FFFFFF"/>
                        </a:solidFill>
                        <a:ln w="9525">
                          <a:solidFill>
                            <a:srgbClr val="000000"/>
                          </a:solidFill>
                          <a:miter lim="800000"/>
                          <a:headEnd/>
                          <a:tailEnd/>
                        </a:ln>
                      </wps:spPr>
                      <wps:txbx>
                        <w:txbxContent>
                          <w:p w14:paraId="1439A710" w14:textId="77777777" w:rsidR="004A424D" w:rsidRDefault="004A424D" w:rsidP="00C27BA7">
                            <w:pPr>
                              <w:rPr>
                                <w:b/>
                                <w:i/>
                                <w:color w:val="1F497D" w:themeColor="text2"/>
                              </w:rPr>
                            </w:pPr>
                          </w:p>
                          <w:p w14:paraId="1439A711" w14:textId="77777777" w:rsidR="004A424D" w:rsidRDefault="004A424D" w:rsidP="00C27BA7">
                            <w:pPr>
                              <w:rPr>
                                <w:b/>
                                <w:i/>
                                <w:color w:val="1F497D" w:themeColor="text2"/>
                              </w:rPr>
                            </w:pPr>
                          </w:p>
                          <w:p w14:paraId="1439A712" w14:textId="77777777" w:rsidR="004A424D" w:rsidRPr="00D90A63" w:rsidRDefault="004A424D" w:rsidP="00C27BA7">
                            <w:pPr>
                              <w:rPr>
                                <w:b/>
                                <w:i/>
                                <w:color w:val="1F497D" w:themeColor="tex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A6FD" id="Text Box 9" o:spid="_x0000_s1027" type="#_x0000_t202" style="position:absolute;left:0;text-align:left;margin-left:4.8pt;margin-top:-7.2pt;width:435pt;height:63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OtLAIAAFgEAAAOAAAAZHJzL2Uyb0RvYy54bWysVM1u2zAMvg/YOwi6L3aCuG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FV1QYpjG&#10;Fj2JIZC3MJBlZKe3vkSnR4tuYcBr7HKq1Nt74F89MbDpmNmJW+eg7wRrMLtpfJldPB1xfASp+4/Q&#10;YBi2D5CAhtbpSB2SQRAdu3Q8dyamwvGyKGbzIkcTR9t1Pr26XhQpBiufn1vnw3sBmkShog5bn+DZ&#10;4d6HmA4rn11iNA9KNlupVFLcrt4oRw4Mx2SbvhP6T27KkL6iy2JWjAz8FSJP358gtAw470rqWEb8&#10;ohMrI2/vTJPkwKQaZUxZmRORkbuRxTDUQ+pYYjmSXENzRGYdjOON64hCB+47JT2OdkX9tz1zghL1&#10;wWB3ltP5PO5CUubFYoaKu7TUlxZmOEJVNFAyipsw7s/eOrnrMNI4DwZusaOtTFy/ZHVKH8c3teC0&#10;anE/LvXk9fJDWP8AAAD//wMAUEsDBBQABgAIAAAAIQC6mqha4AAAAAoBAAAPAAAAZHJzL2Rvd25y&#10;ZXYueG1sTI/BTsMwDIbvSLxDZCQuaEs7qq4rTSeEBILbGGi7Zk3WViROSbKuvD3eCY72/+n352o9&#10;WcNG7UPvUEA6T4BpbJzqsRXw+fE8K4CFKFFJ41AL+NEB1vX1VSVL5c74rsdtbBmVYCilgC7GoeQ8&#10;NJ22MszdoJGyo/NWRhp9y5WXZyq3hi+SJOdW9kgXOjnop043X9uTFVBkr+M+vN1vdk1+NKt4txxf&#10;vr0QtzfT4wOwqKf4B8NFn9ShJqeDO6EKzAhY5QQKmKVZBozyYnnZHAhcZEUKvK74/xfqXwAAAP//&#10;AwBQSwECLQAUAAYACAAAACEAtoM4kv4AAADhAQAAEwAAAAAAAAAAAAAAAAAAAAAAW0NvbnRlbnRf&#10;VHlwZXNdLnhtbFBLAQItABQABgAIAAAAIQA4/SH/1gAAAJQBAAALAAAAAAAAAAAAAAAAAC8BAABf&#10;cmVscy8ucmVsc1BLAQItABQABgAIAAAAIQCitOOtLAIAAFgEAAAOAAAAAAAAAAAAAAAAAC4CAABk&#10;cnMvZTJvRG9jLnhtbFBLAQItABQABgAIAAAAIQC6mqha4AAAAAoBAAAPAAAAAAAAAAAAAAAAAIYE&#10;AABkcnMvZG93bnJldi54bWxQSwUGAAAAAAQABADzAAAAkwUAAAAA&#10;">
                <v:textbox>
                  <w:txbxContent>
                    <w:p w14:paraId="1439A710" w14:textId="77777777" w:rsidR="004A424D" w:rsidRDefault="004A424D" w:rsidP="00C27BA7">
                      <w:pPr>
                        <w:rPr>
                          <w:b/>
                          <w:i/>
                          <w:color w:val="1F497D" w:themeColor="text2"/>
                        </w:rPr>
                      </w:pPr>
                    </w:p>
                    <w:p w14:paraId="1439A711" w14:textId="77777777" w:rsidR="004A424D" w:rsidRDefault="004A424D" w:rsidP="00C27BA7">
                      <w:pPr>
                        <w:rPr>
                          <w:b/>
                          <w:i/>
                          <w:color w:val="1F497D" w:themeColor="text2"/>
                        </w:rPr>
                      </w:pPr>
                    </w:p>
                    <w:p w14:paraId="1439A712" w14:textId="77777777" w:rsidR="004A424D" w:rsidRPr="00D90A63" w:rsidRDefault="004A424D" w:rsidP="00C27BA7">
                      <w:pPr>
                        <w:rPr>
                          <w:b/>
                          <w:i/>
                          <w:color w:val="1F497D" w:themeColor="text2"/>
                        </w:rPr>
                      </w:pPr>
                    </w:p>
                  </w:txbxContent>
                </v:textbox>
              </v:shape>
            </w:pict>
          </mc:Fallback>
        </mc:AlternateContent>
      </w:r>
      <w:r w:rsidR="00C27BA7" w:rsidRPr="00BA3A9E">
        <w:rPr>
          <w:b/>
          <w:i/>
          <w:color w:val="1F497D" w:themeColor="text2"/>
        </w:rPr>
        <w:t xml:space="preserve">Information in this box </w:t>
      </w:r>
      <w:r w:rsidR="00C27BA7">
        <w:rPr>
          <w:b/>
          <w:i/>
          <w:color w:val="1F497D" w:themeColor="text2"/>
        </w:rPr>
        <w:t>describes WSDOT’s understanding of the issues associated with our proposed project and the pollutant</w:t>
      </w:r>
      <w:r w:rsidR="00346BC9">
        <w:rPr>
          <w:b/>
          <w:i/>
          <w:color w:val="1F497D" w:themeColor="text2"/>
        </w:rPr>
        <w:t>(s)</w:t>
      </w:r>
      <w:r w:rsidR="00C27BA7">
        <w:rPr>
          <w:b/>
          <w:i/>
          <w:color w:val="1F497D" w:themeColor="text2"/>
        </w:rPr>
        <w:t xml:space="preserve"> of concern.  </w:t>
      </w:r>
      <w:r w:rsidR="001C7F51" w:rsidRPr="00D36676">
        <w:rPr>
          <w:b/>
          <w:i/>
          <w:color w:val="1F497D" w:themeColor="text2"/>
        </w:rPr>
        <w:t>I</w:t>
      </w:r>
      <w:r w:rsidR="00645453" w:rsidRPr="00D36676">
        <w:rPr>
          <w:b/>
          <w:i/>
          <w:color w:val="1F497D" w:themeColor="text2"/>
        </w:rPr>
        <w:t>nclude the following explanations depe</w:t>
      </w:r>
      <w:r w:rsidR="00D36676">
        <w:rPr>
          <w:b/>
          <w:i/>
          <w:color w:val="1F497D" w:themeColor="text2"/>
        </w:rPr>
        <w:t>nding on pollutant(s) of concern.  Add content if necessary to make project specific.</w:t>
      </w:r>
      <w:r w:rsidR="001C7F51" w:rsidRPr="00D36676">
        <w:rPr>
          <w:b/>
          <w:i/>
          <w:color w:val="1F497D" w:themeColor="text2"/>
        </w:rPr>
        <w:t xml:space="preserve"> </w:t>
      </w:r>
    </w:p>
    <w:p w14:paraId="1439A68D" w14:textId="77777777" w:rsidR="00DB0474" w:rsidRPr="00037703" w:rsidRDefault="00DB0474" w:rsidP="00651129">
      <w:pPr>
        <w:tabs>
          <w:tab w:val="left" w:pos="8280"/>
        </w:tabs>
        <w:ind w:left="360" w:right="360"/>
      </w:pPr>
      <w:r>
        <w:rPr>
          <w:b/>
        </w:rPr>
        <w:t xml:space="preserve">Turbidity/fine sediment: </w:t>
      </w:r>
      <w:r w:rsidRPr="00037703">
        <w:t xml:space="preserve">We understand </w:t>
      </w:r>
      <w:r>
        <w:t xml:space="preserve">that soil disturbance during construction may lead to erosion issues resulting in the discharge of turbid stormwater.  </w:t>
      </w:r>
    </w:p>
    <w:p w14:paraId="1439A68E" w14:textId="77777777" w:rsidR="00DB0474" w:rsidRDefault="00DB0474" w:rsidP="00651129">
      <w:pPr>
        <w:tabs>
          <w:tab w:val="left" w:pos="8280"/>
          <w:tab w:val="left" w:pos="9000"/>
        </w:tabs>
        <w:ind w:left="360" w:right="360"/>
      </w:pPr>
      <w:r w:rsidRPr="00DB0474">
        <w:rPr>
          <w:b/>
        </w:rPr>
        <w:t>Phosphorus:</w:t>
      </w:r>
      <w:r>
        <w:rPr>
          <w:b/>
          <w:i/>
          <w:color w:val="1F497D" w:themeColor="text2"/>
        </w:rPr>
        <w:t xml:space="preserve"> </w:t>
      </w:r>
      <w:r>
        <w:t>We assume natural levels of phosphorus may be present</w:t>
      </w:r>
      <w:r w:rsidR="00C00AEE">
        <w:t xml:space="preserve"> in the soil on-site</w:t>
      </w:r>
      <w:r>
        <w:t>.  Construction sites are not known to generate phosphorus.  However, we understand that phosphorus can attach to sediment particles and become susceptible to suspension in stormwater if erosion occurs.</w:t>
      </w:r>
    </w:p>
    <w:p w14:paraId="1439A68F" w14:textId="77777777" w:rsidR="0027121D" w:rsidRDefault="00DB0474" w:rsidP="00651129">
      <w:pPr>
        <w:tabs>
          <w:tab w:val="left" w:pos="8280"/>
        </w:tabs>
        <w:ind w:left="360" w:right="360"/>
      </w:pPr>
      <w:r w:rsidRPr="00DB0474">
        <w:rPr>
          <w:b/>
        </w:rPr>
        <w:t>pH:</w:t>
      </w:r>
      <w:r w:rsidRPr="00DB0474">
        <w:t xml:space="preserve"> We understand that use or storage of pH modifying substances (such as concrete, recycled concrete, acid) can lead to elevated or lowered pH </w:t>
      </w:r>
      <w:r w:rsidR="007D42AF">
        <w:t xml:space="preserve">in stormwater </w:t>
      </w:r>
      <w:r w:rsidRPr="00DB0474">
        <w:t>if not handled properly.</w:t>
      </w:r>
    </w:p>
    <w:p w14:paraId="1439A690" w14:textId="77777777" w:rsidR="00946246" w:rsidRDefault="00946246" w:rsidP="00651129">
      <w:pPr>
        <w:tabs>
          <w:tab w:val="left" w:pos="8280"/>
        </w:tabs>
        <w:ind w:left="360" w:right="360"/>
      </w:pPr>
      <w:r>
        <w:rPr>
          <w:b/>
        </w:rPr>
        <w:t>Nitrogen:</w:t>
      </w:r>
      <w:r>
        <w:t xml:space="preserve"> We understand excessive nutrients can lead to water quality problems such as low dissolved oxygen in receiving water bodies.  We are aware that h</w:t>
      </w:r>
      <w:r w:rsidRPr="00946246">
        <w:t>igh-nitrogen fertilizers, failing septic systems, and human and animal feces</w:t>
      </w:r>
      <w:r>
        <w:t xml:space="preserve"> are all potential sources of nitrogen.</w:t>
      </w:r>
    </w:p>
    <w:p w14:paraId="1439A691" w14:textId="77777777" w:rsidR="00946246" w:rsidRDefault="00946246" w:rsidP="00651129">
      <w:pPr>
        <w:tabs>
          <w:tab w:val="left" w:pos="8280"/>
        </w:tabs>
        <w:ind w:left="360" w:right="360"/>
        <w:rPr>
          <w:b/>
        </w:rPr>
      </w:pPr>
      <w:r w:rsidRPr="00946246">
        <w:rPr>
          <w:b/>
        </w:rPr>
        <w:t>Fecal coliform:</w:t>
      </w:r>
      <w:r>
        <w:t xml:space="preserve"> We assume natural levels of fecal coliform may be present.  Construction sites are not known to generate fecal coliform.  However, we understand that fecal coliform can attach to sediment particles and become susceptible to suspension in stormwater if erosion occurs.</w:t>
      </w:r>
    </w:p>
    <w:p w14:paraId="1439A692" w14:textId="77777777" w:rsidR="00946246" w:rsidRDefault="00A85B09" w:rsidP="00651129">
      <w:pPr>
        <w:tabs>
          <w:tab w:val="left" w:pos="8280"/>
        </w:tabs>
        <w:ind w:left="360" w:right="360"/>
      </w:pPr>
      <w:r w:rsidRPr="00A85B09">
        <w:rPr>
          <w:b/>
        </w:rPr>
        <w:t>Temperature:</w:t>
      </w:r>
      <w:r w:rsidRPr="00A85B09">
        <w:t xml:space="preserve"> </w:t>
      </w:r>
      <w:r w:rsidR="00230729">
        <w:t>We understand that ponding of stormw</w:t>
      </w:r>
      <w:r w:rsidRPr="00A85B09">
        <w:t>ater, lack of shading, as</w:t>
      </w:r>
      <w:r w:rsidR="00230729">
        <w:t>p</w:t>
      </w:r>
      <w:r w:rsidRPr="00A85B09">
        <w:t xml:space="preserve">halt, concrete or rip-rap lined channels </w:t>
      </w:r>
      <w:r w:rsidR="001E12C2">
        <w:t>may contribute to the warming of stormwater</w:t>
      </w:r>
      <w:r w:rsidR="00230729">
        <w:t>.</w:t>
      </w:r>
    </w:p>
    <w:p w14:paraId="1439A693" w14:textId="77777777" w:rsidR="00946246" w:rsidRDefault="00230729" w:rsidP="00651129">
      <w:pPr>
        <w:tabs>
          <w:tab w:val="left" w:pos="8280"/>
        </w:tabs>
        <w:ind w:left="360" w:right="360"/>
      </w:pPr>
      <w:r w:rsidRPr="00230729">
        <w:rPr>
          <w:b/>
        </w:rPr>
        <w:t xml:space="preserve">PCBs/dioxins/pesticides: </w:t>
      </w:r>
      <w:r w:rsidRPr="00230729">
        <w:t xml:space="preserve">We understand </w:t>
      </w:r>
      <w:r w:rsidRPr="00230729">
        <w:rPr>
          <w:i/>
          <w:color w:val="1F497D" w:themeColor="text2"/>
        </w:rPr>
        <w:t>(insert pollutant of concern)</w:t>
      </w:r>
      <w:r w:rsidRPr="00230729">
        <w:t xml:space="preserve"> are known to </w:t>
      </w:r>
      <w:r>
        <w:t xml:space="preserve">persist in the environment and are known to </w:t>
      </w:r>
      <w:r w:rsidRPr="00230729">
        <w:t>bind to sediment</w:t>
      </w:r>
      <w:r>
        <w:t xml:space="preserve">.  </w:t>
      </w:r>
      <w:r w:rsidR="007C6CEA">
        <w:t>Adjacent and historic land use should be considered when evaluating site conditions pertaining to this/these pollutants</w:t>
      </w:r>
      <w:r w:rsidRPr="00230729">
        <w:t>.</w:t>
      </w:r>
    </w:p>
    <w:p w14:paraId="1439A694" w14:textId="77777777" w:rsidR="00230729" w:rsidRDefault="00C27BA7" w:rsidP="00651129">
      <w:pPr>
        <w:tabs>
          <w:tab w:val="left" w:pos="8280"/>
        </w:tabs>
        <w:ind w:left="360" w:right="360"/>
      </w:pPr>
      <w:r w:rsidRPr="00C27BA7">
        <w:rPr>
          <w:b/>
        </w:rPr>
        <w:t>Dissolved oxygen:</w:t>
      </w:r>
      <w:r>
        <w:t xml:space="preserve"> We understand dissolved oxygen impairments often occur from excessive nutrient levels in a receiving water body.  Other causes of dissolved oxygen problems include die-off of </w:t>
      </w:r>
      <w:r w:rsidR="00230729" w:rsidRPr="00230729">
        <w:t xml:space="preserve">algal blooms, </w:t>
      </w:r>
      <w:r>
        <w:t xml:space="preserve">stagnant or ponded water, and </w:t>
      </w:r>
      <w:r w:rsidR="00230729" w:rsidRPr="00230729">
        <w:t>warm water temperatures</w:t>
      </w:r>
      <w:r>
        <w:t>.</w:t>
      </w:r>
    </w:p>
    <w:p w14:paraId="1439A695" w14:textId="77777777" w:rsidR="00421FFD" w:rsidRPr="00230729" w:rsidRDefault="00421FFD" w:rsidP="00651129">
      <w:pPr>
        <w:tabs>
          <w:tab w:val="left" w:pos="8280"/>
        </w:tabs>
        <w:ind w:left="360" w:right="360"/>
      </w:pPr>
      <w:r>
        <w:rPr>
          <w:b/>
        </w:rPr>
        <w:t>TPHs:</w:t>
      </w:r>
      <w:r w:rsidR="007C6CEA" w:rsidRPr="007C6CEA">
        <w:t xml:space="preserve"> </w:t>
      </w:r>
      <w:r w:rsidR="007C6CEA">
        <w:t xml:space="preserve">We understand TPHs come from </w:t>
      </w:r>
      <w:r w:rsidR="007C6CEA" w:rsidRPr="007C6CEA">
        <w:t>petroleum products</w:t>
      </w:r>
      <w:r w:rsidR="007C6CEA">
        <w:t xml:space="preserve">, which are used and stored on-site for construction equipment.   </w:t>
      </w:r>
    </w:p>
    <w:p w14:paraId="1439A696" w14:textId="77777777" w:rsidR="00651129" w:rsidRDefault="00651129" w:rsidP="00651129">
      <w:pPr>
        <w:tabs>
          <w:tab w:val="left" w:pos="8280"/>
        </w:tabs>
        <w:ind w:left="360" w:right="360"/>
        <w:rPr>
          <w:b/>
          <w:i/>
          <w:color w:val="1F497D" w:themeColor="text2"/>
        </w:rPr>
      </w:pPr>
    </w:p>
    <w:p w14:paraId="1439A697" w14:textId="357CA9B4" w:rsidR="00DA024B" w:rsidRDefault="009F6BA4" w:rsidP="00651129">
      <w:pPr>
        <w:tabs>
          <w:tab w:val="left" w:pos="8280"/>
        </w:tabs>
        <w:ind w:left="360" w:right="360"/>
        <w:rPr>
          <w:b/>
          <w:i/>
          <w:color w:val="1F497D" w:themeColor="text2"/>
        </w:rPr>
      </w:pPr>
      <w:r>
        <w:rPr>
          <w:noProof/>
          <w:color w:val="1F497D" w:themeColor="text2"/>
        </w:rPr>
        <w:lastRenderedPageBreak/>
        <mc:AlternateContent>
          <mc:Choice Requires="wps">
            <w:drawing>
              <wp:anchor distT="0" distB="0" distL="114300" distR="114300" simplePos="0" relativeHeight="251658240" behindDoc="1" locked="0" layoutInCell="1" allowOverlap="1" wp14:anchorId="1439A6FE" wp14:editId="13D38AB3">
                <wp:simplePos x="0" y="0"/>
                <wp:positionH relativeFrom="column">
                  <wp:posOffset>114300</wp:posOffset>
                </wp:positionH>
                <wp:positionV relativeFrom="paragraph">
                  <wp:posOffset>-76200</wp:posOffset>
                </wp:positionV>
                <wp:extent cx="5364480" cy="6858000"/>
                <wp:effectExtent l="9525" t="9525" r="7620"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6858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49EC" id="_x0000_t109" coordsize="21600,21600" o:spt="109" path="m,l,21600r21600,l21600,xe">
                <v:stroke joinstyle="miter"/>
                <v:path gradientshapeok="t" o:connecttype="rect"/>
              </v:shapetype>
              <v:shape id="AutoShape 2" o:spid="_x0000_s1026" type="#_x0000_t109" style="position:absolute;margin-left:9pt;margin-top:-6pt;width:422.4pt;height:5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QqKgIAAEkEAAAOAAAAZHJzL2Uyb0RvYy54bWysVMGO2jAQvVfqP1i+lwQKlI0IqxVbqkrb&#10;LdK2H2AcJ7HqeNyxIdCv79hhWba9VeVgeTLj5/fejFneHjvDDgq9Blvy8SjnTFkJlbZNyb9/27xb&#10;cOaDsJUwYFXJT8rz29XbN8veFWoCLZhKISMQ64velbwNwRVZ5mWrOuFH4JSlZA3YiUAhNlmFoif0&#10;zmSTPJ9nPWDlEKTynr7eD0m+Svh1rWT4WtdeBWZKTtxCWjGtu7hmq6UoGhSu1fJMQ/wDi05oS5de&#10;oO5FEGyP+i+oTksED3UYSegyqGstVdJAasb5H2qeWuFU0kLmeHexyf8/WPl42CLTVcnnnFnRUYvu&#10;9gHSzWwS7emdL6jqyW0xCvTuAeQPzyysW2EbdYcIfatERaTGsT57dSAGno6yXf8FKkIXhJ6cOtbY&#10;RUDygB1TQ06XhqhjYJI+zt7Pp9MF9U1Sbr6YLfI8tSwTxfNxhz58UtCxuCl5baAnYhi2w0ykq8Th&#10;wYdITRTP5UkKGF1ttDEpwGa3NsgOgiZlk35JDSm+LjOW9SW/mU1mCflVzl9DENMXsq/KOh1o5I3u&#10;Sh71DIpEET38aKs0kEFoM+yJsrFnU6OPQz92UJ3IU4Rhnun90aYF/MVZT7Nccv9zL1BxZj5b6svN&#10;eDqNw5+C6ezDhAK8zuyuM8JKgip54GzYrsPwYPYOddPSTeOk3UKclFonZ2OfB1ZnsjSvyfDz24oP&#10;4jpOVS//AKvfAAAA//8DAFBLAwQUAAYACAAAACEAUOuoYd8AAAALAQAADwAAAGRycy9kb3ducmV2&#10;LnhtbEyPQU+EMBCF7yb+h2ZMvGx2C6iEsJSNMcG4Bw+il70VOgKRTgntsvjvHU96m5f38uZ7xWG1&#10;o1hw9oMjBfEuAoHUOjNQp+DjvdpmIHzQZPToCBV8o4dDeX1V6Ny4C73hUodOcAn5XCvoQ5hyKX3b&#10;o9V+5yYk9j7dbHVgOXfSzPrC5XaUSRSl0uqB+EOvJ3zqsf2qz1ZBkm3qZ3qtXu6bo6n0Q3xaNndH&#10;pW5v1sc9iIBr+AvDLz6jQ8lMjTuT8WJknfGUoGAbJ3xwIEsT3tKwE6XsybKQ/zeUPwAAAP//AwBQ&#10;SwECLQAUAAYACAAAACEAtoM4kv4AAADhAQAAEwAAAAAAAAAAAAAAAAAAAAAAW0NvbnRlbnRfVHlw&#10;ZXNdLnhtbFBLAQItABQABgAIAAAAIQA4/SH/1gAAAJQBAAALAAAAAAAAAAAAAAAAAC8BAABfcmVs&#10;cy8ucmVsc1BLAQItABQABgAIAAAAIQD8NkQqKgIAAEkEAAAOAAAAAAAAAAAAAAAAAC4CAABkcnMv&#10;ZTJvRG9jLnhtbFBLAQItABQABgAIAAAAIQBQ66hh3wAAAAsBAAAPAAAAAAAAAAAAAAAAAIQEAABk&#10;cnMvZG93bnJldi54bWxQSwUGAAAAAAQABADzAAAAkAUAAAAA&#10;"/>
            </w:pict>
          </mc:Fallback>
        </mc:AlternateContent>
      </w:r>
      <w:r w:rsidR="00DA024B">
        <w:rPr>
          <w:b/>
          <w:i/>
          <w:color w:val="1F497D" w:themeColor="text2"/>
        </w:rPr>
        <w:t>Information in this box is applicable i</w:t>
      </w:r>
      <w:r w:rsidR="00B0553F" w:rsidRPr="00B0553F">
        <w:rPr>
          <w:b/>
          <w:i/>
          <w:color w:val="1F497D" w:themeColor="text2"/>
        </w:rPr>
        <w:t xml:space="preserve">f 2a was selected on the </w:t>
      </w:r>
      <w:r w:rsidR="0093354A">
        <w:rPr>
          <w:b/>
          <w:i/>
          <w:color w:val="1F497D" w:themeColor="text2"/>
        </w:rPr>
        <w:t xml:space="preserve">Proposed </w:t>
      </w:r>
      <w:r w:rsidR="00B0553F" w:rsidRPr="00B0553F">
        <w:rPr>
          <w:b/>
          <w:i/>
          <w:color w:val="1F497D" w:themeColor="text2"/>
        </w:rPr>
        <w:t>New Discharge to an Impaired Water Body form</w:t>
      </w:r>
      <w:r w:rsidR="00DA024B">
        <w:rPr>
          <w:b/>
          <w:i/>
          <w:color w:val="1F497D" w:themeColor="text2"/>
        </w:rPr>
        <w:t>:</w:t>
      </w:r>
      <w:r w:rsidR="00F73A1E">
        <w:rPr>
          <w:b/>
          <w:i/>
          <w:color w:val="1F497D" w:themeColor="text2"/>
        </w:rPr>
        <w:t xml:space="preserve"> </w:t>
      </w:r>
    </w:p>
    <w:p w14:paraId="1439A698" w14:textId="77777777" w:rsidR="004A424D" w:rsidRDefault="00B44169" w:rsidP="00651129">
      <w:pPr>
        <w:tabs>
          <w:tab w:val="left" w:pos="8280"/>
        </w:tabs>
        <w:ind w:left="360" w:right="360"/>
      </w:pPr>
      <w:r>
        <w:t>Soils in the project area have not been test</w:t>
      </w:r>
      <w:r w:rsidR="000E17CF">
        <w:t>ed</w:t>
      </w:r>
      <w:r>
        <w:t xml:space="preserve"> for </w:t>
      </w:r>
      <w:r w:rsidRPr="0057694A">
        <w:rPr>
          <w:color w:val="1F497D" w:themeColor="text2"/>
        </w:rPr>
        <w:t>(</w:t>
      </w:r>
      <w:r w:rsidRPr="0057694A">
        <w:rPr>
          <w:i/>
          <w:color w:val="1F497D" w:themeColor="text2"/>
        </w:rPr>
        <w:t>insert pollutant(s) of concern</w:t>
      </w:r>
      <w:r w:rsidRPr="0057694A">
        <w:rPr>
          <w:color w:val="1F497D" w:themeColor="text2"/>
        </w:rPr>
        <w:t>)</w:t>
      </w:r>
      <w:r>
        <w:t xml:space="preserve">, and there is no </w:t>
      </w:r>
      <w:r w:rsidR="005D00CD">
        <w:t xml:space="preserve">known source of </w:t>
      </w:r>
      <w:r w:rsidR="005D54C1" w:rsidRPr="0057694A">
        <w:rPr>
          <w:color w:val="1F497D" w:themeColor="text2"/>
        </w:rPr>
        <w:t>(</w:t>
      </w:r>
      <w:r w:rsidR="005D54C1" w:rsidRPr="0057694A">
        <w:rPr>
          <w:i/>
          <w:color w:val="1F497D" w:themeColor="text2"/>
        </w:rPr>
        <w:t>insert pollutant(s) of concern</w:t>
      </w:r>
      <w:r w:rsidR="005D54C1" w:rsidRPr="0057694A">
        <w:rPr>
          <w:color w:val="1F497D" w:themeColor="text2"/>
        </w:rPr>
        <w:t>)</w:t>
      </w:r>
      <w:r w:rsidR="005D00CD">
        <w:t xml:space="preserve"> contamination on the site.  Therefore, there is no </w:t>
      </w:r>
      <w:r>
        <w:t xml:space="preserve">reason to suspect the </w:t>
      </w:r>
      <w:r w:rsidR="005D54C1">
        <w:t xml:space="preserve">project activities will </w:t>
      </w:r>
      <w:r>
        <w:t>contribut</w:t>
      </w:r>
      <w:r w:rsidR="005D54C1">
        <w:t>e</w:t>
      </w:r>
      <w:r>
        <w:t xml:space="preserve"> to </w:t>
      </w:r>
      <w:r w:rsidR="000E17CF">
        <w:t xml:space="preserve">the impairment </w:t>
      </w:r>
      <w:r w:rsidR="005D54C1">
        <w:t xml:space="preserve">or adversely impact </w:t>
      </w:r>
      <w:r>
        <w:t>the impair</w:t>
      </w:r>
      <w:r w:rsidR="005D54C1">
        <w:t>ed water body</w:t>
      </w:r>
      <w:r>
        <w:t>.</w:t>
      </w:r>
      <w:r w:rsidR="00A22921">
        <w:t xml:space="preserve"> </w:t>
      </w:r>
    </w:p>
    <w:p w14:paraId="1439A699" w14:textId="77777777" w:rsidR="00DA024B" w:rsidRPr="004A424D" w:rsidRDefault="00DA024B" w:rsidP="00651129">
      <w:pPr>
        <w:tabs>
          <w:tab w:val="left" w:pos="8280"/>
        </w:tabs>
        <w:ind w:left="360" w:right="360"/>
      </w:pPr>
      <w:r w:rsidRPr="004A424D">
        <w:rPr>
          <w:b/>
          <w:i/>
          <w:color w:val="1F497D" w:themeColor="text2"/>
        </w:rPr>
        <w:t>Include the following explanations depending on pollutant</w:t>
      </w:r>
      <w:r w:rsidR="004A424D">
        <w:rPr>
          <w:b/>
          <w:i/>
          <w:color w:val="1F497D" w:themeColor="text2"/>
        </w:rPr>
        <w:t>(s) of concern:</w:t>
      </w:r>
      <w:r w:rsidR="00EF2508" w:rsidRPr="004A424D">
        <w:rPr>
          <w:b/>
          <w:i/>
          <w:color w:val="1F497D" w:themeColor="text2"/>
        </w:rPr>
        <w:t xml:space="preserve"> </w:t>
      </w:r>
    </w:p>
    <w:p w14:paraId="1439A69A" w14:textId="77777777" w:rsidR="0021614C" w:rsidRDefault="0021614C" w:rsidP="00651129">
      <w:pPr>
        <w:tabs>
          <w:tab w:val="left" w:pos="8280"/>
        </w:tabs>
        <w:ind w:left="360" w:right="360"/>
        <w:rPr>
          <w:b/>
        </w:rPr>
      </w:pPr>
      <w:r>
        <w:rPr>
          <w:b/>
        </w:rPr>
        <w:t>Turbidity/fine sediment: N/A</w:t>
      </w:r>
    </w:p>
    <w:p w14:paraId="1439A69B" w14:textId="77777777" w:rsidR="0021614C" w:rsidRDefault="0021614C" w:rsidP="00651129">
      <w:pPr>
        <w:tabs>
          <w:tab w:val="left" w:pos="8280"/>
        </w:tabs>
        <w:ind w:left="360" w:right="360"/>
        <w:rPr>
          <w:b/>
        </w:rPr>
      </w:pPr>
      <w:r>
        <w:rPr>
          <w:b/>
        </w:rPr>
        <w:t>Phosphorus: N/A</w:t>
      </w:r>
    </w:p>
    <w:p w14:paraId="1439A69C" w14:textId="77777777" w:rsidR="005D54C1" w:rsidRDefault="00741FA8" w:rsidP="00651129">
      <w:pPr>
        <w:tabs>
          <w:tab w:val="left" w:pos="8280"/>
        </w:tabs>
        <w:ind w:left="360" w:right="360"/>
      </w:pPr>
      <w:r>
        <w:rPr>
          <w:b/>
        </w:rPr>
        <w:t xml:space="preserve">High </w:t>
      </w:r>
      <w:r w:rsidR="005D54C1" w:rsidRPr="005D54C1">
        <w:rPr>
          <w:b/>
        </w:rPr>
        <w:t>pH:</w:t>
      </w:r>
      <w:r w:rsidR="005D54C1">
        <w:t xml:space="preserve"> No pH modifying substances will be used or stored on-site during construction</w:t>
      </w:r>
      <w:r>
        <w:t xml:space="preserve"> (e.g. concrete, etc.)</w:t>
      </w:r>
      <w:r w:rsidR="005D54C1">
        <w:t>.</w:t>
      </w:r>
    </w:p>
    <w:p w14:paraId="1439A69D" w14:textId="77777777" w:rsidR="00741FA8" w:rsidRDefault="00741FA8" w:rsidP="00651129">
      <w:pPr>
        <w:tabs>
          <w:tab w:val="left" w:pos="8280"/>
        </w:tabs>
        <w:ind w:left="360" w:right="360"/>
      </w:pPr>
      <w:r>
        <w:rPr>
          <w:b/>
        </w:rPr>
        <w:t>Low pH:</w:t>
      </w:r>
      <w:r>
        <w:t xml:space="preserve"> No pH modifying substances will be used or stored on-site during construction (e.g. acid, etc.)</w:t>
      </w:r>
    </w:p>
    <w:p w14:paraId="1439A69E" w14:textId="77777777" w:rsidR="0021614C" w:rsidRDefault="0021614C" w:rsidP="00651129">
      <w:pPr>
        <w:tabs>
          <w:tab w:val="left" w:pos="8280"/>
        </w:tabs>
        <w:ind w:left="360" w:right="360"/>
      </w:pPr>
      <w:r>
        <w:rPr>
          <w:b/>
        </w:rPr>
        <w:t xml:space="preserve">Nitrogen:  </w:t>
      </w:r>
      <w:r w:rsidRPr="0027121D">
        <w:t xml:space="preserve">No </w:t>
      </w:r>
      <w:r w:rsidR="0027121D" w:rsidRPr="0027121D">
        <w:t xml:space="preserve">known </w:t>
      </w:r>
      <w:r w:rsidRPr="0027121D">
        <w:t xml:space="preserve">sources of nitrogen are </w:t>
      </w:r>
      <w:r w:rsidR="00741FA8">
        <w:t xml:space="preserve">present </w:t>
      </w:r>
      <w:r w:rsidRPr="0027121D">
        <w:t>on-site.</w:t>
      </w:r>
    </w:p>
    <w:p w14:paraId="1439A69F" w14:textId="77777777" w:rsidR="0027121D" w:rsidRDefault="0027121D" w:rsidP="00651129">
      <w:pPr>
        <w:tabs>
          <w:tab w:val="left" w:pos="8280"/>
        </w:tabs>
        <w:ind w:left="360" w:right="360"/>
        <w:rPr>
          <w:b/>
        </w:rPr>
      </w:pPr>
      <w:r w:rsidRPr="0027121D">
        <w:rPr>
          <w:b/>
        </w:rPr>
        <w:t>Fecal Coliform:</w:t>
      </w:r>
      <w:r>
        <w:t xml:space="preserve"> </w:t>
      </w:r>
      <w:r w:rsidRPr="0027121D">
        <w:t>No know sources of fecal coliform exist on the site, outside of natural levels.</w:t>
      </w:r>
    </w:p>
    <w:p w14:paraId="1439A6A0" w14:textId="77777777" w:rsidR="005D00CD" w:rsidRDefault="005D00CD" w:rsidP="00651129">
      <w:pPr>
        <w:tabs>
          <w:tab w:val="left" w:pos="8280"/>
        </w:tabs>
        <w:ind w:left="360" w:right="360"/>
      </w:pPr>
      <w:r>
        <w:rPr>
          <w:b/>
        </w:rPr>
        <w:t xml:space="preserve">Temperature: </w:t>
      </w:r>
      <w:r w:rsidRPr="005D00CD">
        <w:t>Due to site</w:t>
      </w:r>
      <w:r>
        <w:rPr>
          <w:b/>
        </w:rPr>
        <w:t xml:space="preserve"> </w:t>
      </w:r>
      <w:r w:rsidRPr="005D00CD">
        <w:t>characteristics (soils, vegetation, drainage, etc.) and time of year that discharges are most likely to occur (October – April), there will not be a source of warm water that would cause an increase in the receiving water temperature.</w:t>
      </w:r>
    </w:p>
    <w:p w14:paraId="1439A6A1" w14:textId="77777777" w:rsidR="005D54C1" w:rsidRDefault="005D54C1" w:rsidP="00651129">
      <w:pPr>
        <w:tabs>
          <w:tab w:val="left" w:pos="8280"/>
        </w:tabs>
        <w:ind w:left="360" w:right="360"/>
      </w:pPr>
      <w:r w:rsidRPr="005D54C1">
        <w:rPr>
          <w:b/>
        </w:rPr>
        <w:t>PCBs/dioxin</w:t>
      </w:r>
      <w:r w:rsidR="00036AFE">
        <w:rPr>
          <w:b/>
        </w:rPr>
        <w:t>s</w:t>
      </w:r>
      <w:r w:rsidR="00741FA8">
        <w:rPr>
          <w:b/>
        </w:rPr>
        <w:t>/pesticides</w:t>
      </w:r>
      <w:r w:rsidRPr="005D54C1">
        <w:rPr>
          <w:b/>
        </w:rPr>
        <w:t>:</w:t>
      </w:r>
      <w:r>
        <w:t xml:space="preserve"> Waterbody </w:t>
      </w:r>
      <w:r w:rsidR="00741FA8">
        <w:t xml:space="preserve">sediments are impaired for </w:t>
      </w:r>
      <w:r w:rsidR="00741FA8" w:rsidRPr="00741FA8">
        <w:rPr>
          <w:i/>
          <w:color w:val="1F497D" w:themeColor="text2"/>
        </w:rPr>
        <w:t>(insert pollutant of concern)</w:t>
      </w:r>
      <w:r w:rsidR="00741FA8">
        <w:t>,</w:t>
      </w:r>
      <w:r>
        <w:t xml:space="preserve"> but the</w:t>
      </w:r>
      <w:r w:rsidR="004B6B8C">
        <w:t>re are no known sources of the pollutant</w:t>
      </w:r>
      <w:r>
        <w:t xml:space="preserve"> on the site.</w:t>
      </w:r>
    </w:p>
    <w:p w14:paraId="1439A6A2" w14:textId="77777777" w:rsidR="00230729" w:rsidRDefault="00230729" w:rsidP="00651129">
      <w:pPr>
        <w:tabs>
          <w:tab w:val="left" w:pos="8280"/>
        </w:tabs>
        <w:ind w:left="360" w:right="360"/>
        <w:rPr>
          <w:b/>
        </w:rPr>
      </w:pPr>
      <w:r>
        <w:rPr>
          <w:b/>
        </w:rPr>
        <w:t xml:space="preserve">Dissolved Oxygen: </w:t>
      </w:r>
      <w:r w:rsidRPr="004B6B8C">
        <w:t>No known sources of dissolved oxygen lowering sources are on-site.</w:t>
      </w:r>
    </w:p>
    <w:p w14:paraId="1439A6A3" w14:textId="77777777" w:rsidR="00F73A1E" w:rsidRDefault="00421FFD" w:rsidP="00651129">
      <w:pPr>
        <w:tabs>
          <w:tab w:val="left" w:pos="8280"/>
        </w:tabs>
        <w:ind w:left="360" w:right="360"/>
        <w:rPr>
          <w:b/>
        </w:rPr>
      </w:pPr>
      <w:r>
        <w:rPr>
          <w:b/>
        </w:rPr>
        <w:t>TPHs:</w:t>
      </w:r>
      <w:r w:rsidR="007C6CEA">
        <w:rPr>
          <w:b/>
        </w:rPr>
        <w:t xml:space="preserve"> N/A</w:t>
      </w:r>
    </w:p>
    <w:p w14:paraId="1439A6A4" w14:textId="77777777" w:rsidR="0027121D" w:rsidRDefault="0027121D" w:rsidP="00651129">
      <w:pPr>
        <w:tabs>
          <w:tab w:val="left" w:pos="8280"/>
        </w:tabs>
        <w:ind w:left="360" w:right="360"/>
        <w:rPr>
          <w:b/>
          <w:i/>
          <w:color w:val="1F497D" w:themeColor="text2"/>
        </w:rPr>
      </w:pPr>
    </w:p>
    <w:p w14:paraId="1439A6A5" w14:textId="77777777" w:rsidR="0027121D" w:rsidRDefault="0027121D" w:rsidP="00651129">
      <w:pPr>
        <w:tabs>
          <w:tab w:val="left" w:pos="8280"/>
        </w:tabs>
        <w:ind w:left="360" w:right="360"/>
        <w:rPr>
          <w:b/>
          <w:i/>
          <w:color w:val="1F497D" w:themeColor="text2"/>
        </w:rPr>
      </w:pPr>
    </w:p>
    <w:p w14:paraId="1439A6A6" w14:textId="77777777" w:rsidR="0027121D" w:rsidRDefault="0027121D" w:rsidP="00651129">
      <w:pPr>
        <w:tabs>
          <w:tab w:val="left" w:pos="8280"/>
        </w:tabs>
        <w:ind w:left="360" w:right="360"/>
        <w:rPr>
          <w:b/>
          <w:i/>
          <w:color w:val="1F497D" w:themeColor="text2"/>
        </w:rPr>
      </w:pPr>
    </w:p>
    <w:p w14:paraId="1439A6A7" w14:textId="77777777" w:rsidR="0027121D" w:rsidRDefault="0027121D" w:rsidP="00651129">
      <w:pPr>
        <w:tabs>
          <w:tab w:val="left" w:pos="8280"/>
        </w:tabs>
        <w:ind w:left="360" w:right="360"/>
        <w:rPr>
          <w:b/>
          <w:i/>
          <w:color w:val="1F497D" w:themeColor="text2"/>
        </w:rPr>
      </w:pPr>
    </w:p>
    <w:p w14:paraId="1439A6A8" w14:textId="77777777" w:rsidR="004A424D" w:rsidRDefault="004A424D" w:rsidP="00651129">
      <w:pPr>
        <w:tabs>
          <w:tab w:val="left" w:pos="8280"/>
        </w:tabs>
        <w:ind w:left="360" w:right="360"/>
        <w:rPr>
          <w:b/>
          <w:i/>
          <w:color w:val="1F497D" w:themeColor="text2"/>
        </w:rPr>
      </w:pPr>
    </w:p>
    <w:p w14:paraId="1439A6A9" w14:textId="77777777" w:rsidR="00853E87" w:rsidRDefault="00853E87" w:rsidP="00651129">
      <w:pPr>
        <w:tabs>
          <w:tab w:val="left" w:pos="8280"/>
        </w:tabs>
        <w:ind w:left="360" w:right="360"/>
        <w:rPr>
          <w:b/>
          <w:i/>
          <w:color w:val="1F497D" w:themeColor="text2"/>
        </w:rPr>
      </w:pPr>
    </w:p>
    <w:p w14:paraId="1439A6AA" w14:textId="01D65365" w:rsidR="00DA024B" w:rsidRPr="004A424D" w:rsidRDefault="009F6BA4" w:rsidP="00651129">
      <w:pPr>
        <w:tabs>
          <w:tab w:val="left" w:pos="8280"/>
        </w:tabs>
        <w:ind w:left="360" w:right="360"/>
        <w:rPr>
          <w:b/>
        </w:rPr>
      </w:pPr>
      <w:r>
        <w:rPr>
          <w:b/>
          <w:i/>
          <w:noProof/>
          <w:color w:val="1F497D" w:themeColor="text2"/>
        </w:rPr>
        <w:lastRenderedPageBreak/>
        <mc:AlternateContent>
          <mc:Choice Requires="wps">
            <w:drawing>
              <wp:anchor distT="0" distB="0" distL="114300" distR="114300" simplePos="0" relativeHeight="251659264" behindDoc="1" locked="0" layoutInCell="1" allowOverlap="1" wp14:anchorId="1439A6FF" wp14:editId="421384B1">
                <wp:simplePos x="0" y="0"/>
                <wp:positionH relativeFrom="column">
                  <wp:posOffset>15240</wp:posOffset>
                </wp:positionH>
                <wp:positionV relativeFrom="paragraph">
                  <wp:posOffset>-281940</wp:posOffset>
                </wp:positionV>
                <wp:extent cx="5585460" cy="7795260"/>
                <wp:effectExtent l="5715" t="13335" r="952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77952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65A5" id="AutoShape 3" o:spid="_x0000_s1026" type="#_x0000_t109" style="position:absolute;margin-left:1.2pt;margin-top:-22.2pt;width:439.8pt;height:6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DDJQIAAEkEAAAOAAAAZHJzL2Uyb0RvYy54bWysVMGO0zAQvSPxD5bvNG1ptt2o6WrVpQhp&#10;gUoLH+A6TmLheMzYbVq+nrHTLV3ghMjB8njGb968GWd5d+wMOyj0GmzJJ6MxZ8pKqLRtSv71y+bN&#10;gjMfhK2EAatKflKe361ev1r2rlBTaMFUChmBWF/0ruRtCK7IMi9b1Qk/AqcsOWvATgQysckqFD2h&#10;dyabjsc3WQ9YOQSpvKfTh8HJVwm/rpUMn+vaq8BMyYlbSCumdRfXbLUURYPCtVqeaYh/YNEJbSnp&#10;BepBBMH2qP+A6rRE8FCHkYQug7rWUqUaqJrJ+LdqnlrhVKqFxPHuIpP/f7Dy02GLTFclzzmzoqMW&#10;3e8DpMzsbZSnd76gqCe3xVigd48gv3lmYd0K26h7ROhbJSoiNYnx2YsL0fB0le36j1ARuiD0pNSx&#10;xi4CkgbsmBpyujREHQOTdJjni3x2Q32T5JvPb/MpGTGHKJ6vO/ThvYKOxU3JawM9EcOwHWYipRKH&#10;Rx+Ga8/hqRQwutpoY5KBzW5tkB0ETcomfedM/jrMWNaXnIjkCfmFz19DjNP3N4hOBxp5o7uSLy5B&#10;oogavrMV0RRFENoMe6rU2LOoUcehHzuoTqQpwjDP9P5o0wL+4KynWS65/74XqDgzHyz15XYym8Xh&#10;T8Ysn0/JwGvP7tojrCSokgfOhu06DA9m71A3LWWapNotxEmpdVI29nlgdSZL85r6dH5b8UFc2ynq&#10;1x9g9RMAAP//AwBQSwMEFAAGAAgAAAAhAPV5M1TfAAAACgEAAA8AAABkcnMvZG93bnJldi54bWxM&#10;j0FPhDAQhe8m/odmTLxsdgssGoKUjTHBuAcPi168DbQCkU4J7bL47x1PepuX9+XNe8VhtaNYzOwH&#10;RwriXQTCUOv0QJ2C97dqm4HwAUnj6Mgo+DYeDuX1VYG5dhc6maUOneAQ8jkq6EOYcil92xuLfucm&#10;Q+x9utliYDl3Us944XA7yiSK7qXFgfhDj5N56k37VZ+tgiTb1M/0Wr2kzVFXeBd/LJv9Uanbm/Xx&#10;AUQwa/iD4bc+V4eSOzXuTNqLkTNSBhVs05QP9rMs4W0Ng3G2T0CWhfw/ofwBAAD//wMAUEsBAi0A&#10;FAAGAAgAAAAhALaDOJL+AAAA4QEAABMAAAAAAAAAAAAAAAAAAAAAAFtDb250ZW50X1R5cGVzXS54&#10;bWxQSwECLQAUAAYACAAAACEAOP0h/9YAAACUAQAACwAAAAAAAAAAAAAAAAAvAQAAX3JlbHMvLnJl&#10;bHNQSwECLQAUAAYACAAAACEAoLwgwyUCAABJBAAADgAAAAAAAAAAAAAAAAAuAgAAZHJzL2Uyb0Rv&#10;Yy54bWxQSwECLQAUAAYACAAAACEA9XkzVN8AAAAKAQAADwAAAAAAAAAAAAAAAAB/BAAAZHJzL2Rv&#10;d25yZXYueG1sUEsFBgAAAAAEAAQA8wAAAIsFAAAAAA==&#10;"/>
            </w:pict>
          </mc:Fallback>
        </mc:AlternateContent>
      </w:r>
      <w:r w:rsidR="00DA024B">
        <w:rPr>
          <w:b/>
          <w:i/>
          <w:color w:val="1F497D" w:themeColor="text2"/>
        </w:rPr>
        <w:t>Information in this box is applicable i</w:t>
      </w:r>
      <w:r w:rsidR="00B0553F" w:rsidRPr="00B0553F">
        <w:rPr>
          <w:b/>
          <w:i/>
          <w:color w:val="1F497D" w:themeColor="text2"/>
        </w:rPr>
        <w:t xml:space="preserve">f 2b was selected on the </w:t>
      </w:r>
      <w:r w:rsidR="0093354A">
        <w:rPr>
          <w:b/>
          <w:i/>
          <w:color w:val="1F497D" w:themeColor="text2"/>
        </w:rPr>
        <w:t xml:space="preserve">Proposed </w:t>
      </w:r>
      <w:r w:rsidR="00B0553F" w:rsidRPr="00B0553F">
        <w:rPr>
          <w:b/>
          <w:i/>
          <w:color w:val="1F497D" w:themeColor="text2"/>
        </w:rPr>
        <w:t>New Discharge to an Impaired Water Body form</w:t>
      </w:r>
      <w:r w:rsidR="004A424D" w:rsidRPr="004A424D">
        <w:rPr>
          <w:b/>
          <w:i/>
          <w:color w:val="1F497D" w:themeColor="text2"/>
        </w:rPr>
        <w:t>.</w:t>
      </w:r>
      <w:r w:rsidR="00C00AEE" w:rsidRPr="004A424D" w:rsidDel="00C00AEE">
        <w:rPr>
          <w:b/>
          <w:i/>
          <w:color w:val="1F497D" w:themeColor="text2"/>
        </w:rPr>
        <w:t xml:space="preserve"> </w:t>
      </w:r>
      <w:r w:rsidR="00DA024B" w:rsidRPr="004A424D">
        <w:rPr>
          <w:b/>
          <w:i/>
          <w:color w:val="1F497D" w:themeColor="text2"/>
        </w:rPr>
        <w:t>Include the following explanations depending on pollutant(s) of concern:</w:t>
      </w:r>
    </w:p>
    <w:p w14:paraId="1439A6AB" w14:textId="77777777" w:rsidR="00DB0474" w:rsidRPr="00DB0474" w:rsidRDefault="0021614C" w:rsidP="00651129">
      <w:pPr>
        <w:tabs>
          <w:tab w:val="left" w:pos="8280"/>
        </w:tabs>
        <w:ind w:left="360" w:right="360"/>
        <w:rPr>
          <w:rFonts w:ascii="Calibri" w:eastAsia="Times New Roman" w:hAnsi="Calibri" w:cs="Times New Roman"/>
          <w:color w:val="000000"/>
        </w:rPr>
      </w:pPr>
      <w:r>
        <w:rPr>
          <w:b/>
        </w:rPr>
        <w:t xml:space="preserve">Turbidity/fine sediment: </w:t>
      </w:r>
      <w:r w:rsidR="00C00AEE" w:rsidRPr="00C00AEE">
        <w:t>Soil/sediment is present on site.  Disturbed and exposed soil is susceptible to erosion which can result in turbid stormwater.  Actions will be taken to prevent exposure and discharge of turbid stormwater.</w:t>
      </w:r>
    </w:p>
    <w:p w14:paraId="1439A6AC" w14:textId="77777777" w:rsidR="00DB0474" w:rsidRPr="00DB0474" w:rsidRDefault="00BA3A9E" w:rsidP="00651129">
      <w:pPr>
        <w:tabs>
          <w:tab w:val="left" w:pos="8280"/>
        </w:tabs>
        <w:ind w:left="360" w:right="360"/>
        <w:rPr>
          <w:rFonts w:ascii="Calibri" w:eastAsia="Times New Roman" w:hAnsi="Calibri" w:cs="Times New Roman"/>
          <w:color w:val="000000"/>
        </w:rPr>
      </w:pPr>
      <w:r>
        <w:rPr>
          <w:b/>
        </w:rPr>
        <w:t>P</w:t>
      </w:r>
      <w:r w:rsidR="005D00CD" w:rsidRPr="005D00CD">
        <w:rPr>
          <w:b/>
        </w:rPr>
        <w:t>hosphorus</w:t>
      </w:r>
      <w:r w:rsidR="00B44169" w:rsidRPr="005D00CD">
        <w:rPr>
          <w:b/>
        </w:rPr>
        <w:t>:</w:t>
      </w:r>
      <w:r w:rsidR="00B44169">
        <w:t xml:space="preserve"> </w:t>
      </w:r>
      <w:r w:rsidR="00C00AEE">
        <w:t>Phosphorus is present on-site</w:t>
      </w:r>
      <w:r w:rsidR="00844840">
        <w:t xml:space="preserve"> in the form of </w:t>
      </w:r>
      <w:r w:rsidR="00844840" w:rsidRPr="00844840">
        <w:rPr>
          <w:i/>
          <w:color w:val="1F497D" w:themeColor="text2"/>
        </w:rPr>
        <w:t>(insert form: particulates know to be bound to soil, compost, fertilizer, etc.)</w:t>
      </w:r>
      <w:r w:rsidR="00844840">
        <w:rPr>
          <w:i/>
          <w:color w:val="1F497D" w:themeColor="text2"/>
        </w:rPr>
        <w:t>.</w:t>
      </w:r>
      <w:r w:rsidR="00C00AEE">
        <w:t xml:space="preserve">  </w:t>
      </w:r>
      <w:r w:rsidR="00844840">
        <w:t>Actions will be taken to prevent exposure and discharge of turbid stormwater containing phosphorus.</w:t>
      </w:r>
      <w:r w:rsidR="00C00AEE">
        <w:t xml:space="preserve"> </w:t>
      </w:r>
    </w:p>
    <w:p w14:paraId="1439A6AD" w14:textId="77777777" w:rsidR="00DB0474" w:rsidRPr="00DB0474" w:rsidRDefault="00DB0474" w:rsidP="00651129">
      <w:pPr>
        <w:tabs>
          <w:tab w:val="left" w:pos="8280"/>
        </w:tabs>
        <w:ind w:left="360" w:right="360"/>
        <w:rPr>
          <w:rFonts w:ascii="Calibri" w:eastAsia="Times New Roman" w:hAnsi="Calibri" w:cs="Times New Roman"/>
          <w:color w:val="000000"/>
        </w:rPr>
      </w:pPr>
      <w:r>
        <w:rPr>
          <w:b/>
        </w:rPr>
        <w:t xml:space="preserve">High </w:t>
      </w:r>
      <w:r w:rsidR="00BA3A9E">
        <w:rPr>
          <w:b/>
        </w:rPr>
        <w:t>pH:</w:t>
      </w:r>
      <w:r w:rsidRPr="00DB0474">
        <w:rPr>
          <w:rFonts w:ascii="Calibri" w:hAnsi="Calibri"/>
          <w:color w:val="000000"/>
        </w:rPr>
        <w:t xml:space="preserve"> </w:t>
      </w:r>
      <w:r w:rsidR="00844840">
        <w:rPr>
          <w:rFonts w:ascii="Calibri" w:hAnsi="Calibri"/>
          <w:color w:val="000000"/>
        </w:rPr>
        <w:t>pH modifying substances will be used and/or stored on-site.  Actions will be taken to prevent exposure and discharge of high pH stormwater.</w:t>
      </w:r>
    </w:p>
    <w:p w14:paraId="1439A6AE" w14:textId="77777777" w:rsidR="00DB0474" w:rsidRPr="00DB0474" w:rsidRDefault="00DB0474" w:rsidP="00651129">
      <w:pPr>
        <w:tabs>
          <w:tab w:val="left" w:pos="8280"/>
        </w:tabs>
        <w:ind w:left="360" w:right="360"/>
        <w:rPr>
          <w:rFonts w:ascii="Calibri" w:eastAsia="Times New Roman" w:hAnsi="Calibri" w:cs="Times New Roman"/>
          <w:color w:val="000000"/>
        </w:rPr>
      </w:pPr>
      <w:r>
        <w:rPr>
          <w:b/>
        </w:rPr>
        <w:t xml:space="preserve">Low pH: </w:t>
      </w:r>
      <w:r w:rsidR="00844840" w:rsidRPr="00844840">
        <w:t>pH modifying substances will be used and/or stored on-site.  Actions will be taken to prevent exposure and discharge of low pH stormwater.</w:t>
      </w:r>
    </w:p>
    <w:p w14:paraId="1439A6AF" w14:textId="77777777" w:rsidR="00946246" w:rsidRPr="00946246" w:rsidRDefault="00BA3A9E" w:rsidP="00651129">
      <w:pPr>
        <w:tabs>
          <w:tab w:val="left" w:pos="8280"/>
        </w:tabs>
        <w:ind w:left="360" w:right="360"/>
        <w:rPr>
          <w:rFonts w:ascii="Calibri" w:eastAsia="Times New Roman" w:hAnsi="Calibri" w:cs="Times New Roman"/>
          <w:color w:val="000000"/>
        </w:rPr>
      </w:pPr>
      <w:r>
        <w:rPr>
          <w:b/>
        </w:rPr>
        <w:t>Nitrogen:</w:t>
      </w:r>
      <w:r w:rsidR="00946246" w:rsidRPr="00946246">
        <w:rPr>
          <w:rFonts w:ascii="Calibri" w:hAnsi="Calibri"/>
          <w:color w:val="000000"/>
        </w:rPr>
        <w:t xml:space="preserve"> </w:t>
      </w:r>
      <w:r w:rsidR="00946246" w:rsidRPr="00946246">
        <w:rPr>
          <w:rFonts w:ascii="Calibri" w:eastAsia="Times New Roman" w:hAnsi="Calibri" w:cs="Times New Roman"/>
          <w:color w:val="000000"/>
        </w:rPr>
        <w:t>Nitrogen sources are or will be present on-site but actions will be taken to prevent discharge</w:t>
      </w:r>
      <w:r w:rsidR="00946246">
        <w:rPr>
          <w:rFonts w:ascii="Calibri" w:eastAsia="Times New Roman" w:hAnsi="Calibri" w:cs="Times New Roman"/>
          <w:color w:val="000000"/>
        </w:rPr>
        <w:t>.</w:t>
      </w:r>
    </w:p>
    <w:p w14:paraId="1439A6B0" w14:textId="77777777" w:rsidR="00946246" w:rsidRDefault="00BA3A9E" w:rsidP="00651129">
      <w:pPr>
        <w:tabs>
          <w:tab w:val="left" w:pos="8280"/>
        </w:tabs>
        <w:ind w:left="360" w:right="360"/>
      </w:pPr>
      <w:r w:rsidRPr="005D00CD">
        <w:rPr>
          <w:b/>
        </w:rPr>
        <w:t>Fecal coliform</w:t>
      </w:r>
      <w:r>
        <w:rPr>
          <w:b/>
        </w:rPr>
        <w:t>:</w:t>
      </w:r>
      <w:r w:rsidR="00454156" w:rsidRPr="00454156">
        <w:t xml:space="preserve"> </w:t>
      </w:r>
      <w:r w:rsidR="00A85B09">
        <w:t>Construction activiti</w:t>
      </w:r>
      <w:r w:rsidR="00946246">
        <w:t xml:space="preserve">es such as </w:t>
      </w:r>
      <w:r w:rsidR="00946246" w:rsidRPr="00946246">
        <w:rPr>
          <w:i/>
          <w:color w:val="1F497D" w:themeColor="text2"/>
        </w:rPr>
        <w:t xml:space="preserve">(insert activity such as </w:t>
      </w:r>
      <w:r w:rsidR="00946246" w:rsidRPr="00946246">
        <w:rPr>
          <w:rFonts w:ascii="Calibri" w:eastAsia="Times New Roman" w:hAnsi="Calibri" w:cs="Times New Roman"/>
          <w:i/>
          <w:color w:val="1F497D" w:themeColor="text2"/>
        </w:rPr>
        <w:t>decomissioning septic systems)</w:t>
      </w:r>
      <w:r w:rsidR="00946246" w:rsidRPr="00946246">
        <w:rPr>
          <w:rFonts w:ascii="Calibri" w:eastAsia="Times New Roman" w:hAnsi="Calibri" w:cs="Times New Roman"/>
          <w:color w:val="000000"/>
        </w:rPr>
        <w:t xml:space="preserve"> </w:t>
      </w:r>
      <w:r w:rsidR="00A85B09">
        <w:rPr>
          <w:rFonts w:ascii="Calibri" w:eastAsia="Times New Roman" w:hAnsi="Calibri" w:cs="Times New Roman"/>
          <w:color w:val="000000"/>
        </w:rPr>
        <w:t xml:space="preserve">may expose fecal coliform sources to stormwater, </w:t>
      </w:r>
      <w:r w:rsidR="00A85B09" w:rsidRPr="00844840">
        <w:rPr>
          <w:rFonts w:ascii="Calibri" w:eastAsia="Times New Roman" w:hAnsi="Calibri" w:cs="Times New Roman"/>
          <w:i/>
          <w:color w:val="1F497D" w:themeColor="text2"/>
        </w:rPr>
        <w:t>(</w:t>
      </w:r>
      <w:r w:rsidR="00844840">
        <w:rPr>
          <w:rFonts w:ascii="Calibri" w:eastAsia="Times New Roman" w:hAnsi="Calibri" w:cs="Times New Roman"/>
          <w:i/>
          <w:color w:val="1F497D" w:themeColor="text2"/>
        </w:rPr>
        <w:t>a</w:t>
      </w:r>
      <w:r w:rsidR="00A85B09" w:rsidRPr="00844840">
        <w:rPr>
          <w:rFonts w:ascii="Calibri" w:eastAsia="Times New Roman" w:hAnsi="Calibri" w:cs="Times New Roman"/>
          <w:i/>
          <w:color w:val="1F497D" w:themeColor="text2"/>
        </w:rPr>
        <w:t>nd/</w:t>
      </w:r>
      <w:r w:rsidR="00844840">
        <w:rPr>
          <w:rFonts w:ascii="Calibri" w:eastAsia="Times New Roman" w:hAnsi="Calibri" w:cs="Times New Roman"/>
          <w:i/>
          <w:color w:val="1F497D" w:themeColor="text2"/>
        </w:rPr>
        <w:t>o</w:t>
      </w:r>
      <w:r w:rsidR="00A85B09" w:rsidRPr="00844840">
        <w:rPr>
          <w:rFonts w:ascii="Calibri" w:eastAsia="Times New Roman" w:hAnsi="Calibri" w:cs="Times New Roman"/>
          <w:i/>
          <w:color w:val="1F497D" w:themeColor="text2"/>
        </w:rPr>
        <w:t>r)</w:t>
      </w:r>
      <w:r w:rsidR="00A85B09">
        <w:rPr>
          <w:rFonts w:ascii="Calibri" w:eastAsia="Times New Roman" w:hAnsi="Calibri" w:cs="Times New Roman"/>
          <w:color w:val="000000"/>
        </w:rPr>
        <w:t xml:space="preserve"> Construction related earthwork may expose or encourage run-on from </w:t>
      </w:r>
      <w:r w:rsidR="00A85B09" w:rsidRPr="00A85B09">
        <w:rPr>
          <w:rFonts w:ascii="Calibri" w:eastAsia="Times New Roman" w:hAnsi="Calibri" w:cs="Times New Roman"/>
          <w:color w:val="000000"/>
        </w:rPr>
        <w:t>adjacent land use</w:t>
      </w:r>
      <w:r w:rsidR="00A85B09">
        <w:rPr>
          <w:rFonts w:ascii="Calibri" w:eastAsia="Times New Roman" w:hAnsi="Calibri" w:cs="Times New Roman"/>
          <w:color w:val="000000"/>
        </w:rPr>
        <w:t xml:space="preserve">s that </w:t>
      </w:r>
      <w:r w:rsidR="00A85B09" w:rsidRPr="00A85B09">
        <w:rPr>
          <w:rFonts w:ascii="Calibri" w:eastAsia="Times New Roman" w:hAnsi="Calibri" w:cs="Times New Roman"/>
          <w:color w:val="000000"/>
        </w:rPr>
        <w:t xml:space="preserve">could </w:t>
      </w:r>
      <w:r w:rsidR="00A85B09">
        <w:rPr>
          <w:rFonts w:ascii="Calibri" w:eastAsia="Times New Roman" w:hAnsi="Calibri" w:cs="Times New Roman"/>
          <w:color w:val="000000"/>
        </w:rPr>
        <w:t>contain fecal coliform.</w:t>
      </w:r>
      <w:r w:rsidR="00946246">
        <w:rPr>
          <w:rFonts w:ascii="Calibri" w:eastAsia="Times New Roman" w:hAnsi="Calibri" w:cs="Times New Roman"/>
          <w:color w:val="000000"/>
        </w:rPr>
        <w:t xml:space="preserve"> </w:t>
      </w:r>
      <w:r w:rsidR="00844840">
        <w:rPr>
          <w:rFonts w:ascii="Calibri" w:eastAsia="Times New Roman" w:hAnsi="Calibri" w:cs="Times New Roman"/>
          <w:color w:val="000000"/>
        </w:rPr>
        <w:t xml:space="preserve"> Actions will be taken to prevent exposure and discharge of fecal coliform contaminated stormwater.</w:t>
      </w:r>
      <w:r w:rsidR="00946246">
        <w:rPr>
          <w:rFonts w:ascii="Calibri" w:eastAsia="Times New Roman" w:hAnsi="Calibri" w:cs="Times New Roman"/>
          <w:color w:val="000000"/>
        </w:rPr>
        <w:t xml:space="preserve"> </w:t>
      </w:r>
    </w:p>
    <w:p w14:paraId="1439A6B1" w14:textId="77777777" w:rsidR="00645453" w:rsidRPr="00645453" w:rsidRDefault="00BA3A9E" w:rsidP="00651129">
      <w:pPr>
        <w:tabs>
          <w:tab w:val="left" w:pos="8280"/>
        </w:tabs>
        <w:spacing w:after="100" w:afterAutospacing="1" w:line="240" w:lineRule="auto"/>
        <w:ind w:left="360" w:right="360"/>
        <w:rPr>
          <w:rFonts w:ascii="Calibri" w:eastAsia="Times New Roman" w:hAnsi="Calibri" w:cs="Times New Roman"/>
          <w:color w:val="000000"/>
        </w:rPr>
      </w:pPr>
      <w:r>
        <w:rPr>
          <w:b/>
        </w:rPr>
        <w:t>Temperature:</w:t>
      </w:r>
      <w:r w:rsidR="00A85B09" w:rsidRPr="00A85B09">
        <w:rPr>
          <w:rFonts w:ascii="Calibri" w:eastAsia="Times New Roman" w:hAnsi="Calibri" w:cs="Times New Roman"/>
          <w:color w:val="000000"/>
        </w:rPr>
        <w:t xml:space="preserve"> Warm stormwater will</w:t>
      </w:r>
      <w:r w:rsidR="00844840">
        <w:rPr>
          <w:rFonts w:ascii="Calibri" w:eastAsia="Times New Roman" w:hAnsi="Calibri" w:cs="Times New Roman"/>
          <w:color w:val="000000"/>
        </w:rPr>
        <w:t>/may</w:t>
      </w:r>
      <w:r w:rsidR="00A85B09" w:rsidRPr="00A85B09">
        <w:rPr>
          <w:rFonts w:ascii="Calibri" w:eastAsia="Times New Roman" w:hAnsi="Calibri" w:cs="Times New Roman"/>
          <w:color w:val="000000"/>
        </w:rPr>
        <w:t xml:space="preserve"> be </w:t>
      </w:r>
      <w:r w:rsidR="00844840">
        <w:rPr>
          <w:rFonts w:ascii="Calibri" w:eastAsia="Times New Roman" w:hAnsi="Calibri" w:cs="Times New Roman"/>
          <w:color w:val="000000"/>
        </w:rPr>
        <w:t>present on-site.  Actions will be taken to prevent discharge of warm stormwater</w:t>
      </w:r>
      <w:r w:rsidR="00A85B09" w:rsidRPr="00A85B09">
        <w:rPr>
          <w:rFonts w:ascii="Calibri" w:eastAsia="Times New Roman" w:hAnsi="Calibri" w:cs="Times New Roman"/>
          <w:color w:val="000000"/>
        </w:rPr>
        <w:t xml:space="preserve"> to the impaired water body</w:t>
      </w:r>
      <w:r w:rsidR="00A85B09">
        <w:rPr>
          <w:rFonts w:ascii="Calibri" w:eastAsia="Times New Roman" w:hAnsi="Calibri" w:cs="Times New Roman"/>
          <w:color w:val="000000"/>
        </w:rPr>
        <w:t>.</w:t>
      </w:r>
    </w:p>
    <w:p w14:paraId="1439A6B2" w14:textId="77777777" w:rsidR="00A85B09" w:rsidRPr="00A85B09" w:rsidRDefault="00A85B09" w:rsidP="00651129">
      <w:pPr>
        <w:tabs>
          <w:tab w:val="left" w:pos="8280"/>
        </w:tabs>
        <w:ind w:left="360" w:right="360"/>
      </w:pPr>
      <w:r>
        <w:rPr>
          <w:b/>
        </w:rPr>
        <w:t>PCBs/dioxins/pesticides:</w:t>
      </w:r>
      <w:r w:rsidRPr="00A85B09">
        <w:rPr>
          <w:rFonts w:ascii="Calibri" w:hAnsi="Calibri"/>
        </w:rPr>
        <w:t xml:space="preserve"> </w:t>
      </w:r>
      <w:r>
        <w:t xml:space="preserve">Waterbody sediments are impaired for </w:t>
      </w:r>
      <w:r w:rsidRPr="00741FA8">
        <w:rPr>
          <w:i/>
          <w:color w:val="1F497D" w:themeColor="text2"/>
        </w:rPr>
        <w:t>(insert pollutant of concern)</w:t>
      </w:r>
      <w:r>
        <w:t xml:space="preserve">, </w:t>
      </w:r>
      <w:r w:rsidR="00230729">
        <w:t xml:space="preserve">we have reason to believe existing </w:t>
      </w:r>
      <w:r>
        <w:t>sources may be present on site.</w:t>
      </w:r>
      <w:r w:rsidR="00844840">
        <w:t xml:space="preserve">  Actions will be taken to prevent exposure and discharge of contaminated stormwater.</w:t>
      </w:r>
    </w:p>
    <w:p w14:paraId="1439A6B3" w14:textId="77777777" w:rsidR="00A85B09" w:rsidRPr="00A85B09" w:rsidRDefault="00BA3A9E" w:rsidP="00651129">
      <w:pPr>
        <w:tabs>
          <w:tab w:val="left" w:pos="8280"/>
        </w:tabs>
        <w:ind w:left="360" w:right="360"/>
        <w:rPr>
          <w:rFonts w:ascii="Calibri" w:eastAsia="Times New Roman" w:hAnsi="Calibri" w:cs="Times New Roman"/>
        </w:rPr>
      </w:pPr>
      <w:r>
        <w:rPr>
          <w:b/>
        </w:rPr>
        <w:t>Dissolved Oxygen:</w:t>
      </w:r>
      <w:r w:rsidR="00A85B09" w:rsidRPr="00A85B09">
        <w:rPr>
          <w:rFonts w:ascii="Calibri" w:hAnsi="Calibri"/>
        </w:rPr>
        <w:t xml:space="preserve"> </w:t>
      </w:r>
      <w:r w:rsidR="00230729">
        <w:rPr>
          <w:rFonts w:ascii="Calibri" w:hAnsi="Calibri"/>
        </w:rPr>
        <w:t xml:space="preserve">Nutrients </w:t>
      </w:r>
      <w:r w:rsidR="00230729" w:rsidRPr="00230729">
        <w:rPr>
          <w:rFonts w:ascii="Calibri" w:hAnsi="Calibri"/>
        </w:rPr>
        <w:t>will be used and/or stored on-site</w:t>
      </w:r>
      <w:r w:rsidR="00230729">
        <w:rPr>
          <w:rFonts w:ascii="Calibri" w:hAnsi="Calibri"/>
        </w:rPr>
        <w:t xml:space="preserve"> that, in excess level</w:t>
      </w:r>
      <w:r w:rsidR="00C27BA7">
        <w:rPr>
          <w:rFonts w:ascii="Calibri" w:hAnsi="Calibri"/>
        </w:rPr>
        <w:t>s</w:t>
      </w:r>
      <w:r w:rsidR="00230729">
        <w:rPr>
          <w:rFonts w:ascii="Calibri" w:hAnsi="Calibri"/>
        </w:rPr>
        <w:t xml:space="preserve"> in a receiving water, can lead to low dissolved oxygen.  </w:t>
      </w:r>
      <w:r w:rsidR="00844840">
        <w:rPr>
          <w:rFonts w:ascii="Calibri" w:hAnsi="Calibri"/>
        </w:rPr>
        <w:t>Actions will be taken to prevent exposure and discharge of contaminated stormwater.</w:t>
      </w:r>
    </w:p>
    <w:p w14:paraId="1439A6B4" w14:textId="77777777" w:rsidR="007C6CEA" w:rsidRPr="007C6CEA" w:rsidRDefault="00421FFD" w:rsidP="00651129">
      <w:pPr>
        <w:tabs>
          <w:tab w:val="left" w:pos="8280"/>
        </w:tabs>
        <w:ind w:left="360" w:right="360"/>
        <w:rPr>
          <w:rFonts w:ascii="Calibri" w:eastAsia="Times New Roman" w:hAnsi="Calibri" w:cs="Times New Roman"/>
          <w:color w:val="000000"/>
        </w:rPr>
      </w:pPr>
      <w:r w:rsidRPr="00421FFD">
        <w:rPr>
          <w:b/>
        </w:rPr>
        <w:t>TPHs:</w:t>
      </w:r>
      <w:r w:rsidR="007C6CEA" w:rsidRPr="007C6CEA">
        <w:rPr>
          <w:rFonts w:ascii="Calibri" w:hAnsi="Calibri"/>
          <w:color w:val="000000"/>
        </w:rPr>
        <w:t xml:space="preserve"> </w:t>
      </w:r>
      <w:r w:rsidR="007C6CEA" w:rsidRPr="007C6CEA">
        <w:rPr>
          <w:rFonts w:ascii="Calibri" w:eastAsia="Times New Roman" w:hAnsi="Calibri" w:cs="Times New Roman"/>
          <w:color w:val="000000"/>
        </w:rPr>
        <w:t xml:space="preserve">Petroleum products will be used </w:t>
      </w:r>
      <w:r w:rsidR="007C6CEA">
        <w:rPr>
          <w:rFonts w:ascii="Calibri" w:eastAsia="Times New Roman" w:hAnsi="Calibri" w:cs="Times New Roman"/>
          <w:color w:val="000000"/>
        </w:rPr>
        <w:t>and/</w:t>
      </w:r>
      <w:r w:rsidR="007C6CEA" w:rsidRPr="007C6CEA">
        <w:rPr>
          <w:rFonts w:ascii="Calibri" w:eastAsia="Times New Roman" w:hAnsi="Calibri" w:cs="Times New Roman"/>
          <w:color w:val="000000"/>
        </w:rPr>
        <w:t>or stored on-site but efforts will be made to avoid contact with stormwater prior to discharge</w:t>
      </w:r>
      <w:r w:rsidR="007C6CEA">
        <w:rPr>
          <w:rFonts w:ascii="Calibri" w:eastAsia="Times New Roman" w:hAnsi="Calibri" w:cs="Times New Roman"/>
          <w:color w:val="000000"/>
        </w:rPr>
        <w:t>.</w:t>
      </w:r>
    </w:p>
    <w:p w14:paraId="1439A6B5" w14:textId="77777777" w:rsidR="00BA3A9E" w:rsidRPr="00421FFD" w:rsidRDefault="00BA3A9E" w:rsidP="00651129">
      <w:pPr>
        <w:tabs>
          <w:tab w:val="left" w:pos="8280"/>
        </w:tabs>
        <w:ind w:left="360" w:right="360"/>
        <w:rPr>
          <w:b/>
        </w:rPr>
      </w:pPr>
    </w:p>
    <w:p w14:paraId="1439A6B6" w14:textId="77777777" w:rsidR="0027121D" w:rsidRDefault="0027121D" w:rsidP="00651129">
      <w:pPr>
        <w:tabs>
          <w:tab w:val="left" w:pos="8280"/>
        </w:tabs>
        <w:ind w:left="360" w:right="360"/>
        <w:rPr>
          <w:b/>
          <w:i/>
          <w:color w:val="1F497D" w:themeColor="text2"/>
        </w:rPr>
      </w:pPr>
    </w:p>
    <w:p w14:paraId="1439A6B7" w14:textId="021EB115" w:rsidR="00DA024B" w:rsidRDefault="009F6BA4" w:rsidP="00651129">
      <w:pPr>
        <w:tabs>
          <w:tab w:val="left" w:pos="8280"/>
        </w:tabs>
        <w:ind w:left="360" w:right="360"/>
        <w:rPr>
          <w:b/>
          <w:i/>
          <w:color w:val="1F497D" w:themeColor="text2"/>
        </w:rPr>
      </w:pPr>
      <w:r>
        <w:rPr>
          <w:b/>
          <w:noProof/>
        </w:rPr>
        <w:lastRenderedPageBreak/>
        <mc:AlternateContent>
          <mc:Choice Requires="wps">
            <w:drawing>
              <wp:anchor distT="0" distB="0" distL="114300" distR="114300" simplePos="0" relativeHeight="251660288" behindDoc="1" locked="0" layoutInCell="1" allowOverlap="1" wp14:anchorId="1439A700" wp14:editId="10F0D4C1">
                <wp:simplePos x="0" y="0"/>
                <wp:positionH relativeFrom="column">
                  <wp:posOffset>114300</wp:posOffset>
                </wp:positionH>
                <wp:positionV relativeFrom="paragraph">
                  <wp:posOffset>-106680</wp:posOffset>
                </wp:positionV>
                <wp:extent cx="5494020" cy="1516380"/>
                <wp:effectExtent l="9525" t="7620" r="1143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15163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7896" id="AutoShape 4" o:spid="_x0000_s1026" type="#_x0000_t109" style="position:absolute;margin-left:9pt;margin-top:-8.4pt;width:432.6pt;height:1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q+KAIAAEkEAAAOAAAAZHJzL2Uyb0RvYy54bWysVMGO0zAQvSPxD5bvNE1JlzZqulp1KUJa&#10;lkoLH+A6TmPheMzYbVq+nrHTLV3ghMjB8njGzzNv3mRxe+wMOyj0GmzF89GYM2Ul1NruKv71y/rN&#10;jDMfhK2FAasqflKe3y5fv1r0rlQTaMHUChmBWF/2ruJtCK7MMi9b1Qk/AqcsORvATgQycZfVKHpC&#10;70w2GY9vsh6wdghSeU+n94OTLxN+0ygZPjeNV4GZilNuIa2Y1m1cs+VClDsUrtXynIb4hyw6oS09&#10;eoG6F0GwPeo/oDotETw0YSShy6BptFSpBqomH/9WzVMrnEq1EDneXWjy/w9WPh42yHRd8YIzKzpq&#10;0d0+QHqZFZGe3vmSop7cBmOB3j2A/OaZhVUr7E7dIULfKlFTUnmMz15ciIanq2zbf4Ka0AWhJ6aO&#10;DXYRkDhgx9SQ06Uh6hiYpMNpMS/GE+qbJF8+zW/ezlLLMlE+X3fowwcFHYubijcGekoMw2bQRHpK&#10;HB58iKmJ8jk8lQJG12ttTDJwt10ZZAdBSlmnL1VDFV+HGcv6is+nk2lCfuHz1xDj9P0NotOBJG90&#10;V/HZJUiUkcP3tk6CDEKbYU8pG3smNfI49GML9Yk4RRj0TPNHmxbwB2c9abni/vteoOLMfLTUl3le&#10;FFH8ySim7yKjeO3ZXnuElQRV8cDZsF2FYWD2DvWupZfyVLuFqJRGJ2Zjn4eszsmSXhPh59mKA3Ft&#10;p6hff4DlTwAAAP//AwBQSwMEFAAGAAgAAAAhABrjsOrgAAAACgEAAA8AAABkcnMvZG93bnJldi54&#10;bWxMjzFPwzAQhXck/oN1SCxV68SFykrjVAgpiA4MDSxsTuwmEfE5it00/HuOCcane/rue/lhcQOb&#10;7RR6jwrSTQLMYuNNj62Cj/dyLYGFqNHowaNV8G0DHIrbm1xnxl/xZOcqtowgGDKtoItxzDgPTWed&#10;Dhs/WqTb2U9OR4pTy82krwR3AxdJsuNO90gfOj3a5842X9XFKRByVb3gW/n6UB9NqR/Tz3m1PSp1&#10;f7c87YFFu8S/MvzqkzoU5FT7C5rABsqSpkQF63RHE6gg5VYAq4kuRAK8yPn/CcUPAAAA//8DAFBL&#10;AQItABQABgAIAAAAIQC2gziS/gAAAOEBAAATAAAAAAAAAAAAAAAAAAAAAABbQ29udGVudF9UeXBl&#10;c10ueG1sUEsBAi0AFAAGAAgAAAAhADj9If/WAAAAlAEAAAsAAAAAAAAAAAAAAAAALwEAAF9yZWxz&#10;Ly5yZWxzUEsBAi0AFAAGAAgAAAAhAHUwCr4oAgAASQQAAA4AAAAAAAAAAAAAAAAALgIAAGRycy9l&#10;Mm9Eb2MueG1sUEsBAi0AFAAGAAgAAAAhABrjsOrgAAAACgEAAA8AAAAAAAAAAAAAAAAAggQAAGRy&#10;cy9kb3ducmV2LnhtbFBLBQYAAAAABAAEAPMAAACPBQAAAAA=&#10;"/>
            </w:pict>
          </mc:Fallback>
        </mc:AlternateContent>
      </w:r>
      <w:r w:rsidR="00BA3A9E">
        <w:rPr>
          <w:b/>
          <w:i/>
          <w:color w:val="1F497D" w:themeColor="text2"/>
        </w:rPr>
        <w:t>I</w:t>
      </w:r>
      <w:r w:rsidR="00DA024B">
        <w:rPr>
          <w:b/>
          <w:i/>
          <w:color w:val="1F497D" w:themeColor="text2"/>
        </w:rPr>
        <w:t>nformation in this box is applicable i</w:t>
      </w:r>
      <w:r w:rsidR="00B0553F" w:rsidRPr="00B0553F">
        <w:rPr>
          <w:b/>
          <w:i/>
          <w:color w:val="1F497D" w:themeColor="text2"/>
        </w:rPr>
        <w:t xml:space="preserve">f 2c was selected on the </w:t>
      </w:r>
      <w:r w:rsidR="0093354A">
        <w:rPr>
          <w:b/>
          <w:i/>
          <w:color w:val="1F497D" w:themeColor="text2"/>
        </w:rPr>
        <w:t xml:space="preserve">Proposed </w:t>
      </w:r>
      <w:r w:rsidR="00B0553F" w:rsidRPr="00B0553F">
        <w:rPr>
          <w:b/>
          <w:i/>
          <w:color w:val="1F497D" w:themeColor="text2"/>
        </w:rPr>
        <w:t>New Discharge to an Impaired Water body form</w:t>
      </w:r>
      <w:r w:rsidR="00DA024B">
        <w:rPr>
          <w:b/>
          <w:i/>
          <w:color w:val="1F497D" w:themeColor="text2"/>
        </w:rPr>
        <w:t>:</w:t>
      </w:r>
      <w:r w:rsidR="00D679E4">
        <w:rPr>
          <w:b/>
          <w:i/>
          <w:color w:val="1F497D" w:themeColor="text2"/>
        </w:rPr>
        <w:t xml:space="preserve"> </w:t>
      </w:r>
    </w:p>
    <w:p w14:paraId="1439A6B8" w14:textId="77777777" w:rsidR="005D00CD" w:rsidRPr="00D679E4" w:rsidRDefault="00D679E4" w:rsidP="00651129">
      <w:pPr>
        <w:tabs>
          <w:tab w:val="left" w:pos="8280"/>
        </w:tabs>
        <w:ind w:left="360" w:right="360"/>
        <w:rPr>
          <w:b/>
          <w:u w:val="single"/>
        </w:rPr>
      </w:pPr>
      <w:r w:rsidRPr="00D679E4">
        <w:rPr>
          <w:i/>
          <w:color w:val="1F497D" w:themeColor="text2"/>
        </w:rPr>
        <w:t>(</w:t>
      </w:r>
      <w:r w:rsidR="00396E87">
        <w:rPr>
          <w:i/>
          <w:color w:val="1F497D" w:themeColor="text2"/>
        </w:rPr>
        <w:t>Insert p</w:t>
      </w:r>
      <w:r w:rsidRPr="00D679E4">
        <w:rPr>
          <w:i/>
          <w:color w:val="1F497D" w:themeColor="text2"/>
        </w:rPr>
        <w:t>ollutant of concern)</w:t>
      </w:r>
      <w:r w:rsidR="00B0553F" w:rsidRPr="00B0553F">
        <w:t xml:space="preserve"> is on-site but the discharge is not expected to cause or contribute to an exceedance of water quality standards. </w:t>
      </w:r>
      <w:r w:rsidR="005E528A" w:rsidRPr="00F97AD4">
        <w:t>Discharge</w:t>
      </w:r>
      <w:r w:rsidRPr="00F97AD4">
        <w:t>s</w:t>
      </w:r>
      <w:r w:rsidR="005E528A" w:rsidRPr="00F97AD4">
        <w:t xml:space="preserve"> of </w:t>
      </w:r>
      <w:r w:rsidR="00B0553F" w:rsidRPr="00F97AD4">
        <w:rPr>
          <w:i/>
          <w:color w:val="1F497D" w:themeColor="text2"/>
        </w:rPr>
        <w:t>(</w:t>
      </w:r>
      <w:r w:rsidR="00741FA8" w:rsidRPr="00F97AD4">
        <w:rPr>
          <w:i/>
          <w:color w:val="1F497D" w:themeColor="text2"/>
        </w:rPr>
        <w:t xml:space="preserve">insert </w:t>
      </w:r>
      <w:r w:rsidR="00B0553F" w:rsidRPr="00F97AD4">
        <w:rPr>
          <w:i/>
          <w:color w:val="1F497D" w:themeColor="text2"/>
        </w:rPr>
        <w:t>pollutant</w:t>
      </w:r>
      <w:r w:rsidRPr="00F97AD4">
        <w:rPr>
          <w:i/>
          <w:color w:val="1F497D" w:themeColor="text2"/>
        </w:rPr>
        <w:t xml:space="preserve"> of concern)</w:t>
      </w:r>
      <w:r w:rsidR="005E528A" w:rsidRPr="00F97AD4">
        <w:t xml:space="preserve"> will meet in-stream water quality criteria at the point of discharge to the water body.</w:t>
      </w:r>
      <w:r w:rsidR="00F97AD4" w:rsidRPr="00F97AD4">
        <w:t xml:space="preserve">  Sampling will be performed to ensure water quality standards are met.</w:t>
      </w:r>
    </w:p>
    <w:p w14:paraId="1439A6B9" w14:textId="66BFA2DE" w:rsidR="00F97AD4" w:rsidRDefault="009F6BA4" w:rsidP="00651129">
      <w:pPr>
        <w:tabs>
          <w:tab w:val="left" w:pos="8280"/>
        </w:tabs>
        <w:ind w:left="360" w:right="360"/>
        <w:rPr>
          <w:b/>
          <w:i/>
          <w:color w:val="1F497D" w:themeColor="text2"/>
        </w:rPr>
      </w:pPr>
      <w:r>
        <w:rPr>
          <w:noProof/>
        </w:rPr>
        <mc:AlternateContent>
          <mc:Choice Requires="wps">
            <w:drawing>
              <wp:anchor distT="0" distB="0" distL="114300" distR="114300" simplePos="0" relativeHeight="251661312" behindDoc="1" locked="0" layoutInCell="1" allowOverlap="1" wp14:anchorId="1439A701" wp14:editId="75D77C12">
                <wp:simplePos x="0" y="0"/>
                <wp:positionH relativeFrom="column">
                  <wp:posOffset>129540</wp:posOffset>
                </wp:positionH>
                <wp:positionV relativeFrom="paragraph">
                  <wp:posOffset>253365</wp:posOffset>
                </wp:positionV>
                <wp:extent cx="5478780" cy="6560820"/>
                <wp:effectExtent l="5715" t="7620" r="1143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6560820"/>
                        </a:xfrm>
                        <a:prstGeom prst="rect">
                          <a:avLst/>
                        </a:prstGeom>
                        <a:solidFill>
                          <a:srgbClr val="FFFFFF"/>
                        </a:solidFill>
                        <a:ln w="9525">
                          <a:solidFill>
                            <a:srgbClr val="000000"/>
                          </a:solidFill>
                          <a:miter lim="800000"/>
                          <a:headEnd/>
                          <a:tailEnd/>
                        </a:ln>
                      </wps:spPr>
                      <wps:txbx>
                        <w:txbxContent>
                          <w:p w14:paraId="1439A713" w14:textId="77777777" w:rsidR="004A424D" w:rsidRPr="00F97AD4" w:rsidRDefault="004A424D" w:rsidP="00F97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A701" id="Text Box 5" o:spid="_x0000_s1028" type="#_x0000_t202" style="position:absolute;left:0;text-align:left;margin-left:10.2pt;margin-top:19.95pt;width:431.4pt;height:5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gWLgIAAFgEAAAOAAAAZHJzL2Uyb0RvYy54bWysVNuO0zAQfUfiHyy/06SlabtR09XSpQhp&#10;uUi7fIDjOImF4zG226R8/Y6dtlQLvCDyYNme8ZmZc2ayvh06RQ7COgm6oNNJSonQHCqpm4J+e9q9&#10;WVHiPNMVU6BFQY/C0dvN61fr3uRiBi2oSliCINrlvSlo673Jk8TxVnTMTcAIjcYabMc8Hm2TVJb1&#10;iN6pZJami6QHWxkLXDiHt/ejkW4ifl0L7r/UtROeqIJibj6uNq5lWJPNmuWNZaaV/JQG+4csOiY1&#10;Br1A3TPPyN7K36A6yS04qP2EQ5dAXUsuYg1YzTR9Uc1jy4yItSA5zlxocv8Pln8+fLVEVgV9S4lm&#10;HUr0JAZP3sFAssBOb1yOTo8G3fyA16hyrNSZB+DfHdGwbZluxJ210LeCVZjdNLxMrp6OOC6AlP0n&#10;qDAM23uIQENtu0AdkkEQHVU6XpQJqXC8zObL1XKFJo62RbZIV7OoXcLy83Njnf8goCNhU1CL0kd4&#10;dnhwPqTD8rNLiOZAyWonlYoH25RbZcmBYZvs4hcreOGmNOkLepPNspGBv0Kk8fsTRCc99ruSXUFX&#10;FyeWB97e6yp2o2dSjXtMWekTkYG7kUU/lENUbHbWp4TqiMxaGNsbxxE3LdiflPTY2gV1P/bMCkrU&#10;R43q3Ezn8zAL8TDPlkglsdeW8trCNEeognpKxu3Wj/OzN1Y2LUYa+0HDHSpay8h1kH7M6pQ+tm+U&#10;4DRqYT6uz9Hr1w9h8wwAAP//AwBQSwMEFAAGAAgAAAAhABIQewTgAAAACgEAAA8AAABkcnMvZG93&#10;bnJldi54bWxMj8FOwzAQRO9I/IO1SFwQtZtUbRLiVAgJBDcoCK5uvE0i7HWw3TT8PeYEx9U8zbyt&#10;t7M1bEIfBkcSlgsBDKl1eqBOwtvr/XUBLERFWhlHKOEbA2yb87NaVdqd6AWnXexYKqFQKQl9jGPF&#10;eWh7tCos3IiUsoPzVsV0+o5rr06p3BqeCbHmVg2UFno14l2P7efuaCUUq8fpIzzlz+/t+mDKeLWZ&#10;Hr68lJcX8+0NsIhz/IPhVz+pQ5Oc9u5IOjAjIROrRErIyxJYyosiz4DtEyg2+RJ4U/P/LzQ/AAAA&#10;//8DAFBLAQItABQABgAIAAAAIQC2gziS/gAAAOEBAAATAAAAAAAAAAAAAAAAAAAAAABbQ29udGVu&#10;dF9UeXBlc10ueG1sUEsBAi0AFAAGAAgAAAAhADj9If/WAAAAlAEAAAsAAAAAAAAAAAAAAAAALwEA&#10;AF9yZWxzLy5yZWxzUEsBAi0AFAAGAAgAAAAhAOx72BYuAgAAWAQAAA4AAAAAAAAAAAAAAAAALgIA&#10;AGRycy9lMm9Eb2MueG1sUEsBAi0AFAAGAAgAAAAhABIQewTgAAAACgEAAA8AAAAAAAAAAAAAAAAA&#10;iAQAAGRycy9kb3ducmV2LnhtbFBLBQYAAAAABAAEAPMAAACVBQAAAAA=&#10;">
                <v:textbox>
                  <w:txbxContent>
                    <w:p w14:paraId="1439A713" w14:textId="77777777" w:rsidR="004A424D" w:rsidRPr="00F97AD4" w:rsidRDefault="004A424D" w:rsidP="00F97AD4"/>
                  </w:txbxContent>
                </v:textbox>
              </v:shape>
            </w:pict>
          </mc:Fallback>
        </mc:AlternateContent>
      </w:r>
    </w:p>
    <w:p w14:paraId="1439A6BA" w14:textId="77777777" w:rsidR="00BA3A9E" w:rsidRPr="00BA3A9E" w:rsidRDefault="00BA3A9E" w:rsidP="00651129">
      <w:pPr>
        <w:tabs>
          <w:tab w:val="left" w:pos="8280"/>
        </w:tabs>
        <w:ind w:left="360" w:right="360"/>
        <w:rPr>
          <w:b/>
          <w:i/>
          <w:color w:val="1F497D" w:themeColor="text2"/>
        </w:rPr>
      </w:pPr>
      <w:r w:rsidRPr="00BA3A9E">
        <w:rPr>
          <w:b/>
          <w:i/>
          <w:color w:val="1F497D" w:themeColor="text2"/>
        </w:rPr>
        <w:t xml:space="preserve">Information in this box is applicable </w:t>
      </w:r>
      <w:r w:rsidR="004B6B8C">
        <w:rPr>
          <w:b/>
          <w:i/>
          <w:color w:val="1F497D" w:themeColor="text2"/>
        </w:rPr>
        <w:t xml:space="preserve">if 2b or 2c where selected on the </w:t>
      </w:r>
      <w:r w:rsidR="0093354A">
        <w:rPr>
          <w:b/>
          <w:i/>
          <w:color w:val="1F497D" w:themeColor="text2"/>
        </w:rPr>
        <w:t xml:space="preserve">Proposed </w:t>
      </w:r>
      <w:r w:rsidR="004B6B8C">
        <w:rPr>
          <w:b/>
          <w:i/>
          <w:color w:val="1F497D" w:themeColor="text2"/>
        </w:rPr>
        <w:t>New Discharge to an Impaired Water Body form:</w:t>
      </w:r>
    </w:p>
    <w:p w14:paraId="1439A6BB" w14:textId="77777777" w:rsidR="004A424D" w:rsidRDefault="00B44169" w:rsidP="00651129">
      <w:pPr>
        <w:tabs>
          <w:tab w:val="left" w:pos="8280"/>
        </w:tabs>
        <w:ind w:left="360" w:right="360"/>
      </w:pPr>
      <w:r>
        <w:t xml:space="preserve">To mitigate the possibility of discharging </w:t>
      </w:r>
      <w:r w:rsidRPr="0057694A">
        <w:rPr>
          <w:color w:val="1F497D" w:themeColor="text2"/>
        </w:rPr>
        <w:t>(</w:t>
      </w:r>
      <w:r w:rsidRPr="0057694A">
        <w:rPr>
          <w:i/>
          <w:color w:val="1F497D" w:themeColor="text2"/>
        </w:rPr>
        <w:t>insert pollutant of concern</w:t>
      </w:r>
      <w:r w:rsidRPr="0057694A">
        <w:rPr>
          <w:color w:val="1F497D" w:themeColor="text2"/>
        </w:rPr>
        <w:t>)</w:t>
      </w:r>
      <w:r>
        <w:t>, WSDOT will do the following during construction</w:t>
      </w:r>
      <w:r w:rsidR="00C006EE">
        <w:t>, which are reflected</w:t>
      </w:r>
      <w:r w:rsidR="00DE5312">
        <w:t xml:space="preserve"> in the project</w:t>
      </w:r>
      <w:r w:rsidR="00396E87">
        <w:t>’s</w:t>
      </w:r>
      <w:r w:rsidR="00DE5312">
        <w:t xml:space="preserve"> S</w:t>
      </w:r>
      <w:r w:rsidR="0070566C">
        <w:t>tormwater Pollution Prevention Plan or S</w:t>
      </w:r>
      <w:r w:rsidR="00DE5312">
        <w:t>WPPP (</w:t>
      </w:r>
      <w:r w:rsidR="0070566C">
        <w:t xml:space="preserve">which </w:t>
      </w:r>
      <w:r w:rsidR="00396E87">
        <w:t xml:space="preserve">consists </w:t>
      </w:r>
      <w:r w:rsidR="0070566C">
        <w:t>of the Temporary Erosion and Sediment Control (</w:t>
      </w:r>
      <w:r w:rsidR="00DE5312">
        <w:t>TESC</w:t>
      </w:r>
      <w:r w:rsidR="0070566C">
        <w:t>)</w:t>
      </w:r>
      <w:r w:rsidR="00DE5312">
        <w:t xml:space="preserve"> and </w:t>
      </w:r>
      <w:r w:rsidR="0070566C">
        <w:t>Spill Pollution Control and Countermeasures (</w:t>
      </w:r>
      <w:r w:rsidR="00DE5312">
        <w:t>SPCC</w:t>
      </w:r>
      <w:r w:rsidR="0070566C">
        <w:t>)</w:t>
      </w:r>
      <w:r w:rsidR="00DE5312">
        <w:t xml:space="preserve"> plans)</w:t>
      </w:r>
      <w:r>
        <w:t>:</w:t>
      </w:r>
      <w:r w:rsidR="00DE5312">
        <w:t xml:space="preserve"> </w:t>
      </w:r>
    </w:p>
    <w:p w14:paraId="1439A6BC" w14:textId="77777777" w:rsidR="004A424D" w:rsidRPr="004A424D" w:rsidRDefault="004A424D" w:rsidP="004A424D">
      <w:pPr>
        <w:tabs>
          <w:tab w:val="left" w:pos="8280"/>
        </w:tabs>
        <w:ind w:left="360" w:right="360"/>
        <w:rPr>
          <w:b/>
        </w:rPr>
      </w:pPr>
      <w:r w:rsidRPr="004A424D">
        <w:rPr>
          <w:b/>
          <w:i/>
          <w:color w:val="1F497D" w:themeColor="text2"/>
        </w:rPr>
        <w:t>Include the following explanations depending on pollutant(s) of concern:</w:t>
      </w:r>
    </w:p>
    <w:p w14:paraId="1439A6BD" w14:textId="77777777" w:rsidR="00DE5312" w:rsidRDefault="000B4176" w:rsidP="00651129">
      <w:pPr>
        <w:tabs>
          <w:tab w:val="left" w:pos="8280"/>
        </w:tabs>
        <w:spacing w:after="0"/>
        <w:ind w:left="360" w:right="360"/>
      </w:pPr>
      <w:r w:rsidRPr="005D00CD">
        <w:rPr>
          <w:b/>
        </w:rPr>
        <w:t>All pollutants:</w:t>
      </w:r>
      <w:r w:rsidRPr="000B4176">
        <w:t xml:space="preserve"> </w:t>
      </w:r>
    </w:p>
    <w:p w14:paraId="1439A6BE" w14:textId="77777777" w:rsidR="00C006EE" w:rsidRDefault="00C006EE" w:rsidP="00651129">
      <w:pPr>
        <w:pStyle w:val="ListParagraph"/>
        <w:numPr>
          <w:ilvl w:val="0"/>
          <w:numId w:val="1"/>
        </w:numPr>
        <w:tabs>
          <w:tab w:val="left" w:pos="8280"/>
        </w:tabs>
        <w:spacing w:after="0"/>
        <w:ind w:right="360"/>
      </w:pPr>
      <w:r>
        <w:t xml:space="preserve">Implement dispersion </w:t>
      </w:r>
      <w:r w:rsidR="0070014B">
        <w:t>Best Management Practices (</w:t>
      </w:r>
      <w:r>
        <w:t>BMPs</w:t>
      </w:r>
      <w:r w:rsidR="0070014B">
        <w:t>)</w:t>
      </w:r>
      <w:r>
        <w:t xml:space="preserve">, where feasible, in an effort to reduce the amount of runoff that may enter the impaired water body. </w:t>
      </w:r>
    </w:p>
    <w:p w14:paraId="1439A6BF" w14:textId="77777777" w:rsidR="00C006EE" w:rsidRDefault="00C006EE" w:rsidP="00651129">
      <w:pPr>
        <w:pStyle w:val="ListParagraph"/>
        <w:tabs>
          <w:tab w:val="left" w:pos="8280"/>
        </w:tabs>
        <w:ind w:left="360" w:right="360"/>
        <w:rPr>
          <w:b/>
        </w:rPr>
      </w:pPr>
    </w:p>
    <w:p w14:paraId="1439A6C0" w14:textId="77777777" w:rsidR="00C006EE" w:rsidRDefault="00C006EE" w:rsidP="00651129">
      <w:pPr>
        <w:pStyle w:val="ListParagraph"/>
        <w:tabs>
          <w:tab w:val="left" w:pos="8280"/>
        </w:tabs>
        <w:ind w:left="360" w:right="360"/>
      </w:pPr>
      <w:r>
        <w:rPr>
          <w:b/>
        </w:rPr>
        <w:t>Turbidity/fine sediment:</w:t>
      </w:r>
      <w:r w:rsidRPr="00C006EE">
        <w:t xml:space="preserve"> </w:t>
      </w:r>
    </w:p>
    <w:p w14:paraId="1439A6C1" w14:textId="77777777" w:rsidR="00F21184" w:rsidRDefault="00F21184" w:rsidP="00651129">
      <w:pPr>
        <w:pStyle w:val="ListParagraph"/>
        <w:numPr>
          <w:ilvl w:val="0"/>
          <w:numId w:val="1"/>
        </w:numPr>
        <w:tabs>
          <w:tab w:val="left" w:pos="8280"/>
        </w:tabs>
        <w:ind w:right="360"/>
      </w:pPr>
      <w:r>
        <w:t xml:space="preserve">Mandatory BMPs and erosion-control practices will be applied in compliance with the NPDES permit requirements.  This includes source control BMPs, such as covering soils or seeding soils not being worked within the NPDES permit required timelines, and preserving vegetation where feasible.  Also, sediment retention BMPs will be used, such as silt fence and temporary ponds, to remove particulates prior to discharge. </w:t>
      </w:r>
    </w:p>
    <w:p w14:paraId="1439A6C2" w14:textId="77777777" w:rsidR="00C006EE" w:rsidRDefault="00C006EE" w:rsidP="00651129">
      <w:pPr>
        <w:pStyle w:val="ListParagraph"/>
        <w:numPr>
          <w:ilvl w:val="0"/>
          <w:numId w:val="1"/>
        </w:numPr>
        <w:tabs>
          <w:tab w:val="left" w:pos="8280"/>
        </w:tabs>
        <w:ind w:right="360"/>
      </w:pPr>
      <w:r>
        <w:t>Monitor and maintain BMPs per the NPDES permit requirements.</w:t>
      </w:r>
    </w:p>
    <w:p w14:paraId="1439A6C3" w14:textId="77777777" w:rsidR="0093354A" w:rsidRDefault="0093354A" w:rsidP="00651129">
      <w:pPr>
        <w:pStyle w:val="ListParagraph"/>
        <w:numPr>
          <w:ilvl w:val="0"/>
          <w:numId w:val="1"/>
        </w:numPr>
        <w:tabs>
          <w:tab w:val="left" w:pos="8280"/>
        </w:tabs>
        <w:ind w:right="360"/>
      </w:pPr>
      <w:r w:rsidRPr="004B6B8C">
        <w:t>BMPs will be used to protect soil and turbid stormwater will be</w:t>
      </w:r>
      <w:r w:rsidR="00F21184">
        <w:t xml:space="preserve"> dispersed and/or</w:t>
      </w:r>
      <w:r w:rsidRPr="004B6B8C">
        <w:t xml:space="preserve"> infiltrated</w:t>
      </w:r>
      <w:r w:rsidR="00F21184">
        <w:t>, where feasible.</w:t>
      </w:r>
    </w:p>
    <w:p w14:paraId="1439A6C4" w14:textId="77777777" w:rsidR="00324548" w:rsidRDefault="00324548" w:rsidP="00651129">
      <w:pPr>
        <w:pStyle w:val="ListParagraph"/>
        <w:tabs>
          <w:tab w:val="left" w:pos="8280"/>
        </w:tabs>
        <w:ind w:left="360" w:right="360"/>
      </w:pPr>
    </w:p>
    <w:p w14:paraId="1439A6C5" w14:textId="77777777" w:rsidR="00DE5312" w:rsidRDefault="005D00CD" w:rsidP="00651129">
      <w:pPr>
        <w:pStyle w:val="ListParagraph"/>
        <w:tabs>
          <w:tab w:val="left" w:pos="8280"/>
        </w:tabs>
        <w:ind w:left="360" w:right="360"/>
      </w:pPr>
      <w:r w:rsidRPr="005D00CD">
        <w:rPr>
          <w:b/>
        </w:rPr>
        <w:t>Phosphorus:</w:t>
      </w:r>
      <w:r>
        <w:t xml:space="preserve"> </w:t>
      </w:r>
    </w:p>
    <w:p w14:paraId="1439A6C6" w14:textId="77777777" w:rsidR="00244871" w:rsidRDefault="0070014B" w:rsidP="00651129">
      <w:pPr>
        <w:pStyle w:val="ListParagraph"/>
        <w:numPr>
          <w:ilvl w:val="0"/>
          <w:numId w:val="2"/>
        </w:numPr>
        <w:tabs>
          <w:tab w:val="left" w:pos="8280"/>
        </w:tabs>
        <w:ind w:right="360"/>
      </w:pPr>
      <w:r>
        <w:t xml:space="preserve">Eliminate the use of all fertilizers </w:t>
      </w:r>
      <w:r w:rsidR="002041A9">
        <w:t>that conta</w:t>
      </w:r>
      <w:r w:rsidR="00244871">
        <w:t>in phosphorus from the project.</w:t>
      </w:r>
    </w:p>
    <w:p w14:paraId="1439A6C7" w14:textId="77777777" w:rsidR="00F97AD4" w:rsidRDefault="00244871" w:rsidP="00651129">
      <w:pPr>
        <w:pStyle w:val="ListParagraph"/>
        <w:numPr>
          <w:ilvl w:val="0"/>
          <w:numId w:val="2"/>
        </w:numPr>
        <w:tabs>
          <w:tab w:val="left" w:pos="8280"/>
        </w:tabs>
        <w:ind w:right="360"/>
      </w:pPr>
      <w:r>
        <w:t>U</w:t>
      </w:r>
      <w:r w:rsidR="0070014B">
        <w:t>tilize fertilizers in areas that will not discha</w:t>
      </w:r>
      <w:r w:rsidR="002041A9">
        <w:t>rge to the impaired water body.</w:t>
      </w:r>
    </w:p>
    <w:p w14:paraId="1439A6C8" w14:textId="77777777" w:rsidR="00DE5312" w:rsidRDefault="000926D1" w:rsidP="00651129">
      <w:pPr>
        <w:pStyle w:val="ListParagraph"/>
        <w:numPr>
          <w:ilvl w:val="0"/>
          <w:numId w:val="2"/>
        </w:numPr>
        <w:tabs>
          <w:tab w:val="left" w:pos="8280"/>
        </w:tabs>
        <w:ind w:right="360"/>
      </w:pPr>
      <w:r>
        <w:t>Reduce the use of compost in areas discharging to the impaired water body to amount necessary for vegetation success standards required by permitting agencies</w:t>
      </w:r>
      <w:r w:rsidR="00244871">
        <w:t>.</w:t>
      </w:r>
    </w:p>
    <w:p w14:paraId="1439A6C9" w14:textId="77777777" w:rsidR="00244871" w:rsidRDefault="00CC4242" w:rsidP="00244871">
      <w:pPr>
        <w:pStyle w:val="ListParagraph"/>
        <w:numPr>
          <w:ilvl w:val="0"/>
          <w:numId w:val="2"/>
        </w:numPr>
        <w:tabs>
          <w:tab w:val="left" w:pos="8280"/>
        </w:tabs>
        <w:ind w:right="360"/>
      </w:pPr>
      <w:r>
        <w:t>C</w:t>
      </w:r>
      <w:r w:rsidR="000926D1">
        <w:t>ompost</w:t>
      </w:r>
      <w:r>
        <w:t>ed</w:t>
      </w:r>
      <w:r w:rsidR="000926D1">
        <w:t xml:space="preserve"> areas that could drain to </w:t>
      </w:r>
      <w:r>
        <w:t>the impaired water body</w:t>
      </w:r>
      <w:r w:rsidR="000926D1">
        <w:t xml:space="preserve"> will be treated through infiltration and detention facilities prior to discharge</w:t>
      </w:r>
      <w:r w:rsidR="00244871">
        <w:t>.</w:t>
      </w:r>
    </w:p>
    <w:p w14:paraId="1439A6CA" w14:textId="77777777" w:rsidR="00244871" w:rsidRDefault="00244871" w:rsidP="00244871">
      <w:pPr>
        <w:pStyle w:val="ListParagraph"/>
        <w:tabs>
          <w:tab w:val="left" w:pos="8280"/>
        </w:tabs>
        <w:ind w:right="360"/>
      </w:pPr>
    </w:p>
    <w:p w14:paraId="1439A6CB" w14:textId="77777777" w:rsidR="00244871" w:rsidRPr="00244871" w:rsidRDefault="00244871" w:rsidP="00244871">
      <w:pPr>
        <w:pStyle w:val="ListParagraph"/>
        <w:tabs>
          <w:tab w:val="left" w:pos="8280"/>
        </w:tabs>
        <w:ind w:right="360" w:hanging="360"/>
        <w:rPr>
          <w:b/>
        </w:rPr>
      </w:pPr>
      <w:r w:rsidRPr="00244871">
        <w:rPr>
          <w:b/>
        </w:rPr>
        <w:lastRenderedPageBreak/>
        <w:t>Phosphorus continued:</w:t>
      </w:r>
    </w:p>
    <w:p w14:paraId="1439A6CC" w14:textId="05B85939" w:rsidR="0093354A" w:rsidRDefault="009F6BA4" w:rsidP="00651129">
      <w:pPr>
        <w:pStyle w:val="ListParagraph"/>
        <w:numPr>
          <w:ilvl w:val="0"/>
          <w:numId w:val="2"/>
        </w:numPr>
        <w:tabs>
          <w:tab w:val="left" w:pos="8280"/>
        </w:tabs>
        <w:ind w:right="360"/>
      </w:pPr>
      <w:r>
        <w:rPr>
          <w:b/>
          <w:noProof/>
        </w:rPr>
        <mc:AlternateContent>
          <mc:Choice Requires="wps">
            <w:drawing>
              <wp:anchor distT="0" distB="0" distL="114300" distR="114300" simplePos="0" relativeHeight="251657215" behindDoc="1" locked="0" layoutInCell="1" allowOverlap="1" wp14:anchorId="1439A702" wp14:editId="7BF87549">
                <wp:simplePos x="0" y="0"/>
                <wp:positionH relativeFrom="column">
                  <wp:posOffset>91440</wp:posOffset>
                </wp:positionH>
                <wp:positionV relativeFrom="paragraph">
                  <wp:posOffset>-250825</wp:posOffset>
                </wp:positionV>
                <wp:extent cx="5478780" cy="8267700"/>
                <wp:effectExtent l="5715" t="12065" r="1143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780" cy="826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07345" id="Rectangle 7" o:spid="_x0000_s1026" style="position:absolute;margin-left:7.2pt;margin-top:-19.75pt;width:431.4pt;height:65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aIgIAAD0EAAAOAAAAZHJzL2Uyb0RvYy54bWysU1Fv0zAQfkfiP1h+p0mjdu2iptPUUYQ0&#10;YGLwA1zHSSwcnzm7Tcev5+x0pQOeEH6wfL7z5+++u1vdHHvDDgq9Blvx6STnTFkJtbZtxb9+2b5Z&#10;cuaDsLUwYFXFn5TnN+vXr1aDK1UBHZhaISMQ68vBVbwLwZVZ5mWneuEn4JQlZwPYi0AmtlmNYiD0&#10;3mRFnl9lA2DtEKTynm7vRidfJ/ymUTJ8ahqvAjMVJ24h7Zj2Xdyz9UqULQrXaXmiIf6BRS+0pU/P&#10;UHciCLZH/QdUryWChyZMJPQZNI2WKuVA2Uzz37J57IRTKRcSx7uzTP7/wcqPhwdkuq54wZkVPZXo&#10;M4kmbGsUW0R5BudLinp0DxgT9O4e5DfPLGw6ilK3iDB0StREahrjsxcPouHpKdsNH6AmdLEPkJQ6&#10;NthHQNKAHVNBns4FUcfAJF3OZ4vlYkl1k+RbFleLRZ5Klony+blDH94p6Fk8VByJfIIXh3sfIh1R&#10;Pock+mB0vdXGJAPb3cYgOwjqjm1aKQPK8jLMWDZU/HpezBPyC5+/hMjT+htErwO1udE9pXEOEmXU&#10;7a2tUxMGoc14JsrGnoSM2o012EH9RDoijD1MM0eHDvAHZwP1b8X9971AxZl5b6kW19PZLDZ8Mmbz&#10;RUEGXnp2lx5hJUFVPHA2HjdhHJK9Q9129NM05W7hlurX6KRsrO3I6kSWejQJfpqnOASXdor6NfXr&#10;nwAAAP//AwBQSwMEFAAGAAgAAAAhAF21nULfAAAACwEAAA8AAABkcnMvZG93bnJldi54bWxMj8tO&#10;wzAQRfdI/IM1SOxah/SdxqkQqEgs23TDbhKbJCUeR7HTBr6e6QqWV/fozpl0N9pWXEzvG0cKnqYR&#10;CEOl0w1VCk75frIG4QOSxtaRUfBtPOyy+7sUE+2udDCXY6gEj5BPUEEdQpdI6cvaWPRT1xni7tP1&#10;FgPHvpK6xyuP21bGUbSUFhviCzV25qU25ddxsAqKJj7hzyF/i+xmPwvvY34ePl6VenwYn7cgghnD&#10;Hww3fVaHjJ0KN5D2ouU8nzOpYDLbLEAwsF6tYhAFN/EyXoDMUvn/h+wXAAD//wMAUEsBAi0AFAAG&#10;AAgAAAAhALaDOJL+AAAA4QEAABMAAAAAAAAAAAAAAAAAAAAAAFtDb250ZW50X1R5cGVzXS54bWxQ&#10;SwECLQAUAAYACAAAACEAOP0h/9YAAACUAQAACwAAAAAAAAAAAAAAAAAvAQAAX3JlbHMvLnJlbHNQ&#10;SwECLQAUAAYACAAAACEAfoq1WiICAAA9BAAADgAAAAAAAAAAAAAAAAAuAgAAZHJzL2Uyb0RvYy54&#10;bWxQSwECLQAUAAYACAAAACEAXbWdQt8AAAALAQAADwAAAAAAAAAAAAAAAAB8BAAAZHJzL2Rvd25y&#10;ZXYueG1sUEsFBgAAAAAEAAQA8wAAAIgFAAAAAA==&#10;"/>
            </w:pict>
          </mc:Fallback>
        </mc:AlternateContent>
      </w:r>
      <w:r w:rsidR="000926D1">
        <w:t>Compost will be worked into the soil, as opposed to a surface application, to improve plant survival and reduce the mobility of the compost</w:t>
      </w:r>
      <w:r w:rsidR="00DE5312">
        <w:t>.</w:t>
      </w:r>
    </w:p>
    <w:p w14:paraId="1439A6CD" w14:textId="77777777" w:rsidR="002041A9" w:rsidRDefault="002041A9" w:rsidP="00651129">
      <w:pPr>
        <w:pStyle w:val="ListParagraph"/>
        <w:numPr>
          <w:ilvl w:val="0"/>
          <w:numId w:val="2"/>
        </w:numPr>
        <w:tabs>
          <w:tab w:val="left" w:pos="8280"/>
        </w:tabs>
        <w:ind w:right="360"/>
      </w:pPr>
      <w:r>
        <w:t>Implement source control BMPs such as covering soils or seeding soils not being worked within the NPDES permit required timelines, and preserving vegetation where feasible.</w:t>
      </w:r>
    </w:p>
    <w:p w14:paraId="1439A6CE" w14:textId="77777777" w:rsidR="002041A9" w:rsidRDefault="002041A9" w:rsidP="00651129">
      <w:pPr>
        <w:pStyle w:val="ListParagraph"/>
        <w:numPr>
          <w:ilvl w:val="0"/>
          <w:numId w:val="2"/>
        </w:numPr>
        <w:tabs>
          <w:tab w:val="left" w:pos="8280"/>
        </w:tabs>
        <w:ind w:right="360"/>
      </w:pPr>
      <w:r>
        <w:t xml:space="preserve">Implement sediment retention BMPs such as silt fence and temporary ponds to remove particulates prior to discharge. </w:t>
      </w:r>
    </w:p>
    <w:p w14:paraId="1439A6CF" w14:textId="77777777" w:rsidR="007670D0" w:rsidRPr="00F97AD4" w:rsidRDefault="002041A9" w:rsidP="00651129">
      <w:pPr>
        <w:pStyle w:val="ListParagraph"/>
        <w:numPr>
          <w:ilvl w:val="0"/>
          <w:numId w:val="2"/>
        </w:numPr>
        <w:tabs>
          <w:tab w:val="left" w:pos="8280"/>
        </w:tabs>
        <w:ind w:right="360"/>
      </w:pPr>
      <w:r>
        <w:t>Monitor and maintain BMPs per the NPDES permit requirements.</w:t>
      </w:r>
      <w:r w:rsidR="00454156" w:rsidRPr="00454156">
        <w:t xml:space="preserve"> </w:t>
      </w:r>
    </w:p>
    <w:p w14:paraId="1439A6D0" w14:textId="77777777" w:rsidR="002041A9" w:rsidRDefault="002041A9" w:rsidP="00651129">
      <w:pPr>
        <w:pStyle w:val="ListParagraph"/>
        <w:numPr>
          <w:ilvl w:val="0"/>
          <w:numId w:val="2"/>
        </w:numPr>
        <w:tabs>
          <w:tab w:val="left" w:pos="8280"/>
        </w:tabs>
        <w:spacing w:after="0" w:line="240" w:lineRule="auto"/>
        <w:ind w:right="360"/>
      </w:pPr>
      <w:r w:rsidRPr="004B6B8C">
        <w:t>BMPs will be used to protect soil and turbid stormwater will be infiltrated and/or not allowed to discharge to the impaired water body</w:t>
      </w:r>
      <w:r w:rsidR="00421FFD">
        <w:t>.</w:t>
      </w:r>
    </w:p>
    <w:p w14:paraId="1439A6D1" w14:textId="77777777" w:rsidR="0093354A" w:rsidRDefault="0093354A" w:rsidP="00651129">
      <w:pPr>
        <w:pStyle w:val="ListParagraph"/>
        <w:tabs>
          <w:tab w:val="left" w:pos="8280"/>
        </w:tabs>
        <w:ind w:left="360" w:right="360"/>
      </w:pPr>
    </w:p>
    <w:p w14:paraId="1439A6D2" w14:textId="77777777" w:rsidR="0093354A" w:rsidRPr="0093354A" w:rsidRDefault="0093354A" w:rsidP="00651129">
      <w:pPr>
        <w:pStyle w:val="ListParagraph"/>
        <w:tabs>
          <w:tab w:val="left" w:pos="8280"/>
        </w:tabs>
        <w:ind w:left="360" w:right="360"/>
      </w:pPr>
      <w:r w:rsidRPr="0093354A">
        <w:rPr>
          <w:b/>
        </w:rPr>
        <w:t xml:space="preserve">pH: </w:t>
      </w:r>
    </w:p>
    <w:p w14:paraId="1439A6D3" w14:textId="77777777" w:rsidR="0093354A" w:rsidRPr="00454156" w:rsidRDefault="0093354A" w:rsidP="00651129">
      <w:pPr>
        <w:pStyle w:val="ListParagraph"/>
        <w:numPr>
          <w:ilvl w:val="0"/>
          <w:numId w:val="2"/>
        </w:numPr>
        <w:tabs>
          <w:tab w:val="left" w:pos="8280"/>
        </w:tabs>
        <w:ind w:right="360"/>
        <w:rPr>
          <w:b/>
        </w:rPr>
      </w:pPr>
      <w:r>
        <w:t>pH modifying substances will be stored in areas with no possibility of discharge to the impaired water body.</w:t>
      </w:r>
    </w:p>
    <w:p w14:paraId="1439A6D4" w14:textId="77777777" w:rsidR="00454156" w:rsidRDefault="00454156" w:rsidP="00651129">
      <w:pPr>
        <w:pStyle w:val="ListParagraph"/>
        <w:numPr>
          <w:ilvl w:val="0"/>
          <w:numId w:val="2"/>
        </w:numPr>
        <w:tabs>
          <w:tab w:val="left" w:pos="8280"/>
        </w:tabs>
        <w:spacing w:after="0" w:line="240" w:lineRule="auto"/>
        <w:ind w:right="360"/>
        <w:rPr>
          <w:rFonts w:ascii="Calibri" w:eastAsia="Times New Roman" w:hAnsi="Calibri" w:cs="Times New Roman"/>
          <w:color w:val="000000"/>
        </w:rPr>
      </w:pPr>
      <w:r w:rsidRPr="00454156">
        <w:rPr>
          <w:rFonts w:ascii="Calibri" w:eastAsia="Times New Roman" w:hAnsi="Calibri" w:cs="Times New Roman"/>
          <w:color w:val="000000"/>
        </w:rPr>
        <w:t>BMPs will be used to prevent stormwater from coming in contact with pH modifying substances</w:t>
      </w:r>
      <w:r>
        <w:rPr>
          <w:rFonts w:ascii="Calibri" w:eastAsia="Times New Roman" w:hAnsi="Calibri" w:cs="Times New Roman"/>
          <w:color w:val="000000"/>
        </w:rPr>
        <w:t>.</w:t>
      </w:r>
    </w:p>
    <w:p w14:paraId="1439A6D5" w14:textId="77777777" w:rsidR="00421FFD" w:rsidRPr="00454156" w:rsidRDefault="00421FFD" w:rsidP="00651129">
      <w:pPr>
        <w:pStyle w:val="ListParagraph"/>
        <w:numPr>
          <w:ilvl w:val="0"/>
          <w:numId w:val="2"/>
        </w:numPr>
        <w:tabs>
          <w:tab w:val="left" w:pos="8280"/>
        </w:tabs>
        <w:spacing w:after="0" w:line="240" w:lineRule="auto"/>
        <w:ind w:right="360"/>
        <w:rPr>
          <w:rFonts w:ascii="Calibri" w:eastAsia="Times New Roman" w:hAnsi="Calibri" w:cs="Times New Roman"/>
          <w:color w:val="000000"/>
        </w:rPr>
      </w:pPr>
      <w:r>
        <w:rPr>
          <w:rFonts w:ascii="Calibri" w:eastAsia="Times New Roman" w:hAnsi="Calibri" w:cs="Times New Roman"/>
          <w:color w:val="000000"/>
        </w:rPr>
        <w:t xml:space="preserve">Activities to reduce high pH will be done in </w:t>
      </w:r>
      <w:r w:rsidRPr="00244871">
        <w:rPr>
          <w:rFonts w:ascii="Calibri" w:eastAsia="Times New Roman" w:hAnsi="Calibri" w:cs="Times New Roman"/>
          <w:color w:val="000000"/>
        </w:rPr>
        <w:t xml:space="preserve">accordance with </w:t>
      </w:r>
      <w:r w:rsidR="00244871" w:rsidRPr="00244871">
        <w:t xml:space="preserve">Section </w:t>
      </w:r>
      <w:r w:rsidR="00244871" w:rsidRPr="00244871">
        <w:rPr>
          <w:bCs/>
        </w:rPr>
        <w:t xml:space="preserve">6A-2.33, High pH Neutralization, </w:t>
      </w:r>
      <w:r w:rsidR="00244871">
        <w:rPr>
          <w:bCs/>
        </w:rPr>
        <w:t>of</w:t>
      </w:r>
      <w:r w:rsidR="00244871" w:rsidRPr="00244871">
        <w:rPr>
          <w:bCs/>
        </w:rPr>
        <w:t xml:space="preserve"> </w:t>
      </w:r>
      <w:r w:rsidR="00244871" w:rsidRPr="00244871">
        <w:rPr>
          <w:bCs/>
          <w:i/>
        </w:rPr>
        <w:t>WSDOT’s Highway Runoff Manual</w:t>
      </w:r>
      <w:r w:rsidR="00244871" w:rsidRPr="00244871">
        <w:rPr>
          <w:bCs/>
        </w:rPr>
        <w:t>.</w:t>
      </w:r>
    </w:p>
    <w:p w14:paraId="1439A6D6" w14:textId="77777777" w:rsidR="002A15F3" w:rsidRDefault="002A15F3" w:rsidP="00651129">
      <w:pPr>
        <w:tabs>
          <w:tab w:val="left" w:pos="8280"/>
        </w:tabs>
        <w:spacing w:after="0" w:line="240" w:lineRule="auto"/>
        <w:ind w:left="360" w:right="360"/>
        <w:rPr>
          <w:b/>
        </w:rPr>
      </w:pPr>
    </w:p>
    <w:p w14:paraId="1439A6D7" w14:textId="77777777" w:rsidR="002041A9" w:rsidRDefault="0093354A" w:rsidP="00651129">
      <w:pPr>
        <w:tabs>
          <w:tab w:val="left" w:pos="8280"/>
        </w:tabs>
        <w:spacing w:after="0" w:line="240" w:lineRule="auto"/>
        <w:ind w:left="360" w:right="360"/>
      </w:pPr>
      <w:r>
        <w:rPr>
          <w:b/>
        </w:rPr>
        <w:t>Nitrogen:</w:t>
      </w:r>
      <w:r w:rsidR="002041A9" w:rsidRPr="002041A9">
        <w:t xml:space="preserve"> </w:t>
      </w:r>
    </w:p>
    <w:p w14:paraId="1439A6D8" w14:textId="77777777" w:rsidR="00244871" w:rsidRPr="00244871" w:rsidRDefault="002041A9" w:rsidP="00651129">
      <w:pPr>
        <w:pStyle w:val="ListParagraph"/>
        <w:numPr>
          <w:ilvl w:val="0"/>
          <w:numId w:val="2"/>
        </w:numPr>
        <w:tabs>
          <w:tab w:val="left" w:pos="8280"/>
        </w:tabs>
        <w:spacing w:after="0" w:line="240" w:lineRule="auto"/>
        <w:ind w:right="360"/>
        <w:rPr>
          <w:b/>
        </w:rPr>
      </w:pPr>
      <w:r>
        <w:t>Eliminate the use of all fertilizers that contain nitrogen from the project</w:t>
      </w:r>
      <w:r w:rsidR="00244871">
        <w:t>.</w:t>
      </w:r>
    </w:p>
    <w:p w14:paraId="1439A6D9" w14:textId="77777777" w:rsidR="0093354A" w:rsidRPr="002041A9" w:rsidRDefault="00244871" w:rsidP="00651129">
      <w:pPr>
        <w:pStyle w:val="ListParagraph"/>
        <w:numPr>
          <w:ilvl w:val="0"/>
          <w:numId w:val="2"/>
        </w:numPr>
        <w:tabs>
          <w:tab w:val="left" w:pos="8280"/>
        </w:tabs>
        <w:spacing w:after="0" w:line="240" w:lineRule="auto"/>
        <w:ind w:right="360"/>
        <w:rPr>
          <w:b/>
        </w:rPr>
      </w:pPr>
      <w:r>
        <w:t>U</w:t>
      </w:r>
      <w:r w:rsidR="002041A9">
        <w:t>tilize fertilizers in areas that will not discharge to the impaired water body.</w:t>
      </w:r>
    </w:p>
    <w:p w14:paraId="1439A6DA" w14:textId="77777777" w:rsidR="002041A9" w:rsidRDefault="002041A9" w:rsidP="00651129">
      <w:pPr>
        <w:pStyle w:val="ListParagraph"/>
        <w:numPr>
          <w:ilvl w:val="0"/>
          <w:numId w:val="2"/>
        </w:numPr>
        <w:tabs>
          <w:tab w:val="left" w:pos="8280"/>
        </w:tabs>
        <w:ind w:right="360"/>
      </w:pPr>
      <w:r>
        <w:t xml:space="preserve">Implement sediment retention BMPs such as silt fence and temporary ponds to remove particulates prior to discharge. </w:t>
      </w:r>
    </w:p>
    <w:p w14:paraId="1439A6DB" w14:textId="77777777" w:rsidR="002041A9" w:rsidRPr="002041A9" w:rsidRDefault="002041A9" w:rsidP="00651129">
      <w:pPr>
        <w:pStyle w:val="ListParagraph"/>
        <w:numPr>
          <w:ilvl w:val="0"/>
          <w:numId w:val="2"/>
        </w:numPr>
        <w:tabs>
          <w:tab w:val="left" w:pos="8280"/>
        </w:tabs>
        <w:ind w:right="360"/>
        <w:rPr>
          <w:b/>
        </w:rPr>
      </w:pPr>
      <w:r w:rsidRPr="004B6B8C">
        <w:t>BMPs will be used to protect soil and turbid stormwater will be infiltrated and/or not allowed to discharge to the impaired water body</w:t>
      </w:r>
      <w:r>
        <w:t>.</w:t>
      </w:r>
    </w:p>
    <w:p w14:paraId="1439A6DC" w14:textId="77777777" w:rsidR="00DE5312" w:rsidRDefault="005D54C1" w:rsidP="00651129">
      <w:pPr>
        <w:tabs>
          <w:tab w:val="left" w:pos="8280"/>
        </w:tabs>
        <w:spacing w:after="0" w:line="240" w:lineRule="auto"/>
        <w:ind w:left="360" w:right="360"/>
      </w:pPr>
      <w:r w:rsidRPr="005D00CD">
        <w:rPr>
          <w:b/>
        </w:rPr>
        <w:t>Fecal coliform:</w:t>
      </w:r>
      <w:r>
        <w:t xml:space="preserve"> </w:t>
      </w:r>
    </w:p>
    <w:p w14:paraId="1439A6DD" w14:textId="77777777" w:rsidR="00C006EE" w:rsidRDefault="00DE5312" w:rsidP="00651129">
      <w:pPr>
        <w:pStyle w:val="ListParagraph"/>
        <w:numPr>
          <w:ilvl w:val="0"/>
          <w:numId w:val="2"/>
        </w:numPr>
        <w:tabs>
          <w:tab w:val="left" w:pos="8280"/>
        </w:tabs>
        <w:spacing w:after="0" w:line="240" w:lineRule="auto"/>
        <w:ind w:right="360"/>
      </w:pPr>
      <w:r>
        <w:t>L</w:t>
      </w:r>
      <w:r w:rsidR="005D54C1">
        <w:t>awfully maintain portable toilets used on site, which will be located aw</w:t>
      </w:r>
      <w:r w:rsidR="00CC4242">
        <w:t>ay from the impaired water body.</w:t>
      </w:r>
      <w:r w:rsidR="005D54C1">
        <w:t xml:space="preserve"> </w:t>
      </w:r>
    </w:p>
    <w:p w14:paraId="1439A6DE" w14:textId="77777777" w:rsidR="005D54C1" w:rsidRDefault="00C006EE" w:rsidP="00651129">
      <w:pPr>
        <w:pStyle w:val="ListParagraph"/>
        <w:numPr>
          <w:ilvl w:val="0"/>
          <w:numId w:val="2"/>
        </w:numPr>
        <w:tabs>
          <w:tab w:val="left" w:pos="8280"/>
        </w:tabs>
        <w:ind w:right="360"/>
      </w:pPr>
      <w:r>
        <w:t>R</w:t>
      </w:r>
      <w:r w:rsidR="005D54C1">
        <w:t xml:space="preserve">emove residential septic systems and drain-field material on property acquired by WSDOT in accordance with </w:t>
      </w:r>
      <w:r w:rsidR="0079761B">
        <w:t xml:space="preserve">County Department of Health </w:t>
      </w:r>
      <w:r w:rsidR="005D54C1">
        <w:t xml:space="preserve">regulations. </w:t>
      </w:r>
    </w:p>
    <w:p w14:paraId="1439A6DF" w14:textId="77777777" w:rsidR="00A169A5" w:rsidRPr="00A169A5" w:rsidRDefault="00A169A5" w:rsidP="00651129">
      <w:pPr>
        <w:pStyle w:val="ListParagraph"/>
        <w:numPr>
          <w:ilvl w:val="0"/>
          <w:numId w:val="2"/>
        </w:numPr>
        <w:tabs>
          <w:tab w:val="left" w:pos="8280"/>
        </w:tabs>
        <w:ind w:right="360"/>
      </w:pPr>
      <w:r w:rsidRPr="00A169A5">
        <w:t>Implement sanitary sewer encasement when working on or around uncovered sanitary sewer lines.</w:t>
      </w:r>
    </w:p>
    <w:p w14:paraId="1439A6E0" w14:textId="77777777" w:rsidR="002041A9" w:rsidRDefault="002041A9" w:rsidP="00651129">
      <w:pPr>
        <w:pStyle w:val="ListParagraph"/>
        <w:numPr>
          <w:ilvl w:val="0"/>
          <w:numId w:val="2"/>
        </w:numPr>
        <w:tabs>
          <w:tab w:val="left" w:pos="8280"/>
        </w:tabs>
        <w:ind w:right="360"/>
      </w:pPr>
      <w:r>
        <w:t>Implement source control BMPs such as covering soils or seeding soils not being worked within the NPDES permit required timelines, and preserving vegetation where feasible.</w:t>
      </w:r>
    </w:p>
    <w:p w14:paraId="1439A6E1" w14:textId="77777777" w:rsidR="002041A9" w:rsidRDefault="002041A9" w:rsidP="00651129">
      <w:pPr>
        <w:pStyle w:val="ListParagraph"/>
        <w:numPr>
          <w:ilvl w:val="0"/>
          <w:numId w:val="2"/>
        </w:numPr>
        <w:tabs>
          <w:tab w:val="left" w:pos="8280"/>
        </w:tabs>
        <w:ind w:right="360"/>
      </w:pPr>
      <w:r>
        <w:t xml:space="preserve">Implement sediment retention BMPs such as silt fence and temporary ponds to remove particulates prior to discharge. </w:t>
      </w:r>
    </w:p>
    <w:p w14:paraId="1439A6E2" w14:textId="77777777" w:rsidR="002041A9" w:rsidRDefault="002041A9" w:rsidP="00651129">
      <w:pPr>
        <w:pStyle w:val="ListParagraph"/>
        <w:numPr>
          <w:ilvl w:val="0"/>
          <w:numId w:val="2"/>
        </w:numPr>
        <w:tabs>
          <w:tab w:val="left" w:pos="8280"/>
        </w:tabs>
        <w:ind w:right="360"/>
      </w:pPr>
      <w:r>
        <w:t>Monitor and maintain BMPs per the NPDES permit requirements.</w:t>
      </w:r>
    </w:p>
    <w:p w14:paraId="1439A6E3" w14:textId="77777777" w:rsidR="002041A9" w:rsidRDefault="002041A9" w:rsidP="00651129">
      <w:pPr>
        <w:pStyle w:val="ListParagraph"/>
        <w:numPr>
          <w:ilvl w:val="0"/>
          <w:numId w:val="2"/>
        </w:numPr>
        <w:tabs>
          <w:tab w:val="left" w:pos="8280"/>
        </w:tabs>
        <w:ind w:right="360"/>
      </w:pPr>
      <w:r w:rsidRPr="004B6B8C">
        <w:t>BMPs will be used to protect soil and turbid stormwater will be infiltrated and/or not allowed to discharge to the impaired water body</w:t>
      </w:r>
      <w:r>
        <w:t>.</w:t>
      </w:r>
    </w:p>
    <w:p w14:paraId="1439A6E4" w14:textId="77777777" w:rsidR="00244871" w:rsidRDefault="00244871" w:rsidP="00651129">
      <w:pPr>
        <w:tabs>
          <w:tab w:val="left" w:pos="8280"/>
        </w:tabs>
        <w:spacing w:after="0" w:line="240" w:lineRule="auto"/>
        <w:ind w:left="360" w:right="360"/>
        <w:rPr>
          <w:b/>
        </w:rPr>
      </w:pPr>
    </w:p>
    <w:p w14:paraId="1439A6E5" w14:textId="561E3E62" w:rsidR="00DE5312" w:rsidRDefault="009F6BA4" w:rsidP="00651129">
      <w:pPr>
        <w:tabs>
          <w:tab w:val="left" w:pos="8280"/>
        </w:tabs>
        <w:spacing w:after="0" w:line="240" w:lineRule="auto"/>
        <w:ind w:left="360" w:right="360"/>
      </w:pPr>
      <w:r>
        <w:rPr>
          <w:b/>
          <w:noProof/>
        </w:rPr>
        <mc:AlternateContent>
          <mc:Choice Requires="wps">
            <w:drawing>
              <wp:anchor distT="0" distB="0" distL="114300" distR="114300" simplePos="0" relativeHeight="251664384" behindDoc="1" locked="0" layoutInCell="1" allowOverlap="1" wp14:anchorId="1439A703" wp14:editId="5303DC10">
                <wp:simplePos x="0" y="0"/>
                <wp:positionH relativeFrom="column">
                  <wp:posOffset>91440</wp:posOffset>
                </wp:positionH>
                <wp:positionV relativeFrom="paragraph">
                  <wp:posOffset>-129540</wp:posOffset>
                </wp:positionV>
                <wp:extent cx="5516880" cy="4091940"/>
                <wp:effectExtent l="5715" t="12700" r="11430"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091940"/>
                        </a:xfrm>
                        <a:prstGeom prst="rect">
                          <a:avLst/>
                        </a:prstGeom>
                        <a:solidFill>
                          <a:srgbClr val="FFFFFF"/>
                        </a:solidFill>
                        <a:ln w="9525">
                          <a:solidFill>
                            <a:srgbClr val="000000"/>
                          </a:solidFill>
                          <a:miter lim="800000"/>
                          <a:headEnd/>
                          <a:tailEnd/>
                        </a:ln>
                      </wps:spPr>
                      <wps:txbx>
                        <w:txbxContent>
                          <w:p w14:paraId="1439A714" w14:textId="77777777" w:rsidR="004A424D" w:rsidRPr="007670D0" w:rsidRDefault="004A424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A703" id="Text Box 11" o:spid="_x0000_s1029" type="#_x0000_t202" style="position:absolute;left:0;text-align:left;margin-left:7.2pt;margin-top:-10.2pt;width:434.4pt;height:3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d7MAIAAFkEAAAOAAAAZHJzL2Uyb0RvYy54bWysVNuO2yAQfa/Uf0C8N7bTZJtYcVbbbFNV&#10;2l6k3X4AxjhGBYYCib39+g44Sa22T1X9gIAZDmfOGby5HbQiJ+G8BFPRYpZTIgyHRppDRb8+7V+t&#10;KPGBmYYpMKKiz8LT2+3LF5velmIOHahGOIIgxpe9rWgXgi2zzPNOaOZnYIXBYAtOs4BLd8gax3pE&#10;1yqb5/lN1oNrrAMuvMfd+zFItwm/bQUPn9vWi0BURZFbSKNLYx3HbLth5cEx20l+psH+gYVm0uCl&#10;V6h7Fhg5OvkHlJbcgYc2zDjoDNpWcpFqwGqK/LdqHjtmRaoFxfH2KpP/f7D80+mLI7JB7ygxTKNF&#10;T2II5C0MpCiiPL31JWY9WswLA+7H1Fiqtw/Av3liYNcxcxB3zkHfCdYgvXQymxwdcXwEqfuP0OA9&#10;7BggAQ2t0xEQ1SCIjjY9X62JXDhuLpfFzWqFIY6xRb4u1otkXsbKy3HrfHgvQJM4qahD7xM8Oz34&#10;gIVg6iUl0Qclm71UKi3cod4pR04M+2Sfvlg7HvHTNGVIX9H1cr4cFZjG/BQiT9/fILQM2PBK6oqu&#10;rkmsjLq9M01qx8CkGud4vzJIIwoZtRtVDEM9JMteX/ypoXlGZR2M/Y3vEScduB+U9NjbFfXfj8wJ&#10;StQHg+6siwWqR0JaLJZv5rhw00g9jTDDEaqigZJxugvjAzpaJw8d3jT2g4E7dLSVSevIeGR1po/9&#10;m/Q8v7X4QKbrlPXrj7D9CQAA//8DAFBLAwQUAAYACAAAACEA8uWNkd8AAAAKAQAADwAAAGRycy9k&#10;b3ducmV2LnhtbEyPwU7DMAyG70i8Q2QkLmhL6KpSStMJIYHgBgNt16zJ2orEKUnWlbfHnODmX/70&#10;+3O9np1lkwlx8CjheimAGWy9HrCT8PH+uCiBxaRQK+vRSPg2EdbN+VmtKu1P+GamTeoYlWCslIQ+&#10;pbHiPLa9cSou/WiQdgcfnEoUQ8d1UCcqd5ZnQhTcqQHpQq9G89Cb9nNzdBLK/HnaxZfV67YtDvY2&#10;Xd1MT19BysuL+f4OWDJz+oPhV5/UoSGnvT+ijsxSznMiJSwyQQMBZbnKgO0lFFkugDc1//9C8wMA&#10;AP//AwBQSwECLQAUAAYACAAAACEAtoM4kv4AAADhAQAAEwAAAAAAAAAAAAAAAAAAAAAAW0NvbnRl&#10;bnRfVHlwZXNdLnhtbFBLAQItABQABgAIAAAAIQA4/SH/1gAAAJQBAAALAAAAAAAAAAAAAAAAAC8B&#10;AABfcmVscy8ucmVsc1BLAQItABQABgAIAAAAIQBRuwd7MAIAAFkEAAAOAAAAAAAAAAAAAAAAAC4C&#10;AABkcnMvZTJvRG9jLnhtbFBLAQItABQABgAIAAAAIQDy5Y2R3wAAAAoBAAAPAAAAAAAAAAAAAAAA&#10;AIoEAABkcnMvZG93bnJldi54bWxQSwUGAAAAAAQABADzAAAAlgUAAAAA&#10;">
                <v:textbox>
                  <w:txbxContent>
                    <w:p w14:paraId="1439A714" w14:textId="77777777" w:rsidR="004A424D" w:rsidRPr="007670D0" w:rsidRDefault="004A424D">
                      <w:pPr>
                        <w:rPr>
                          <w:b/>
                        </w:rPr>
                      </w:pPr>
                    </w:p>
                  </w:txbxContent>
                </v:textbox>
              </v:shape>
            </w:pict>
          </mc:Fallback>
        </mc:AlternateContent>
      </w:r>
      <w:r w:rsidR="000926D1" w:rsidRPr="005D00CD">
        <w:rPr>
          <w:b/>
        </w:rPr>
        <w:t>Temperature:</w:t>
      </w:r>
      <w:r w:rsidR="000926D1">
        <w:t xml:space="preserve"> </w:t>
      </w:r>
    </w:p>
    <w:p w14:paraId="1439A6E6" w14:textId="77777777" w:rsidR="001634D9" w:rsidRDefault="000926D1" w:rsidP="00651129">
      <w:pPr>
        <w:pStyle w:val="ListParagraph"/>
        <w:numPr>
          <w:ilvl w:val="0"/>
          <w:numId w:val="2"/>
        </w:numPr>
        <w:tabs>
          <w:tab w:val="left" w:pos="8280"/>
        </w:tabs>
        <w:spacing w:after="0" w:line="240" w:lineRule="auto"/>
        <w:ind w:right="360"/>
      </w:pPr>
      <w:r>
        <w:t xml:space="preserve">All disturbed areas will be vegetated, </w:t>
      </w:r>
      <w:r w:rsidR="005D00CD">
        <w:t xml:space="preserve">based on other permit requirements, </w:t>
      </w:r>
      <w:r>
        <w:t>which will increase shading and help reduce summertime water temperatures</w:t>
      </w:r>
      <w:r w:rsidR="001634D9">
        <w:t>.</w:t>
      </w:r>
    </w:p>
    <w:p w14:paraId="1439A6E7" w14:textId="77777777" w:rsidR="000B4176" w:rsidRDefault="005D00CD" w:rsidP="00651129">
      <w:pPr>
        <w:pStyle w:val="ListParagraph"/>
        <w:numPr>
          <w:ilvl w:val="0"/>
          <w:numId w:val="2"/>
        </w:numPr>
        <w:tabs>
          <w:tab w:val="left" w:pos="8280"/>
        </w:tabs>
        <w:spacing w:after="0"/>
        <w:ind w:right="360"/>
      </w:pPr>
      <w:r>
        <w:t>Shading vegetation will be placed adjacent to permanent stormwater ponding BMPs to avoid temperature impac</w:t>
      </w:r>
      <w:r w:rsidR="00DE5312">
        <w:t>ts of the discharge.</w:t>
      </w:r>
    </w:p>
    <w:p w14:paraId="1439A6E8" w14:textId="77777777" w:rsidR="00421FFD" w:rsidRDefault="00421FFD" w:rsidP="00651129">
      <w:pPr>
        <w:pStyle w:val="ListParagraph"/>
        <w:numPr>
          <w:ilvl w:val="0"/>
          <w:numId w:val="2"/>
        </w:numPr>
        <w:tabs>
          <w:tab w:val="left" w:pos="8280"/>
        </w:tabs>
        <w:ind w:right="360"/>
      </w:pPr>
      <w:r>
        <w:t xml:space="preserve">Implement sediment retention BMPs such as silt fence and temporary ponds to remove particulates prior to discharge. </w:t>
      </w:r>
    </w:p>
    <w:p w14:paraId="1439A6E9" w14:textId="77777777" w:rsidR="00421FFD" w:rsidRDefault="00421FFD" w:rsidP="00651129">
      <w:pPr>
        <w:pStyle w:val="ListParagraph"/>
        <w:numPr>
          <w:ilvl w:val="0"/>
          <w:numId w:val="2"/>
        </w:numPr>
        <w:tabs>
          <w:tab w:val="left" w:pos="8280"/>
        </w:tabs>
        <w:ind w:right="360"/>
      </w:pPr>
      <w:r>
        <w:t>Monitor and maintain BMPs per the NPDES permit requirements.</w:t>
      </w:r>
      <w:r w:rsidRPr="00454156">
        <w:t xml:space="preserve"> </w:t>
      </w:r>
    </w:p>
    <w:p w14:paraId="1439A6EA" w14:textId="77777777" w:rsidR="00421FFD" w:rsidRDefault="00421FFD" w:rsidP="00651129">
      <w:pPr>
        <w:pStyle w:val="ListParagraph"/>
        <w:numPr>
          <w:ilvl w:val="0"/>
          <w:numId w:val="2"/>
        </w:numPr>
        <w:tabs>
          <w:tab w:val="left" w:pos="8280"/>
        </w:tabs>
        <w:ind w:right="360"/>
      </w:pPr>
      <w:r w:rsidRPr="004B6B8C">
        <w:t>BMPs will be used to protect soil and turbid stormwater will be infiltrated and/or not allowed to discharge to the impaired water body</w:t>
      </w:r>
    </w:p>
    <w:p w14:paraId="1439A6EB" w14:textId="77777777" w:rsidR="0093354A" w:rsidRDefault="0093354A" w:rsidP="00651129">
      <w:pPr>
        <w:tabs>
          <w:tab w:val="left" w:pos="8280"/>
        </w:tabs>
        <w:spacing w:after="0" w:line="240" w:lineRule="auto"/>
        <w:ind w:left="360" w:right="360"/>
      </w:pPr>
      <w:r>
        <w:rPr>
          <w:b/>
        </w:rPr>
        <w:t>D</w:t>
      </w:r>
      <w:r w:rsidRPr="005D00CD">
        <w:rPr>
          <w:b/>
        </w:rPr>
        <w:t xml:space="preserve">issolved oxygen </w:t>
      </w:r>
      <w:r>
        <w:rPr>
          <w:b/>
        </w:rPr>
        <w:t>(or</w:t>
      </w:r>
      <w:r w:rsidRPr="005D00CD">
        <w:rPr>
          <w:b/>
        </w:rPr>
        <w:t xml:space="preserve"> phosphorus/n</w:t>
      </w:r>
      <w:r>
        <w:rPr>
          <w:b/>
        </w:rPr>
        <w:t>itrogen/n</w:t>
      </w:r>
      <w:r w:rsidRPr="005D00CD">
        <w:rPr>
          <w:b/>
        </w:rPr>
        <w:t xml:space="preserve">utrients </w:t>
      </w:r>
      <w:r>
        <w:rPr>
          <w:b/>
        </w:rPr>
        <w:t xml:space="preserve">if they </w:t>
      </w:r>
      <w:r w:rsidRPr="005D00CD">
        <w:rPr>
          <w:b/>
        </w:rPr>
        <w:t xml:space="preserve">are documented in the TMDL as the cause of the </w:t>
      </w:r>
      <w:r>
        <w:rPr>
          <w:b/>
        </w:rPr>
        <w:t xml:space="preserve">dissolved oxygen </w:t>
      </w:r>
      <w:r w:rsidRPr="005D00CD">
        <w:rPr>
          <w:b/>
        </w:rPr>
        <w:t>impairment</w:t>
      </w:r>
      <w:r>
        <w:rPr>
          <w:b/>
        </w:rPr>
        <w:t>)</w:t>
      </w:r>
      <w:r w:rsidRPr="005D00CD">
        <w:rPr>
          <w:b/>
        </w:rPr>
        <w:t>:</w:t>
      </w:r>
      <w:r>
        <w:t xml:space="preserve"> </w:t>
      </w:r>
    </w:p>
    <w:p w14:paraId="1439A6EC" w14:textId="77777777" w:rsidR="0093354A" w:rsidRDefault="0093354A" w:rsidP="004A424D">
      <w:pPr>
        <w:pStyle w:val="ListParagraph"/>
        <w:numPr>
          <w:ilvl w:val="0"/>
          <w:numId w:val="7"/>
        </w:numPr>
        <w:tabs>
          <w:tab w:val="left" w:pos="8280"/>
        </w:tabs>
        <w:spacing w:after="0" w:line="240" w:lineRule="auto"/>
        <w:ind w:left="720" w:right="360"/>
      </w:pPr>
      <w:r>
        <w:t>Eliminate the use of all fertilizers from the project; or</w:t>
      </w:r>
    </w:p>
    <w:p w14:paraId="1439A6ED" w14:textId="77777777" w:rsidR="0093354A" w:rsidRDefault="0093354A" w:rsidP="004A424D">
      <w:pPr>
        <w:pStyle w:val="ListParagraph"/>
        <w:numPr>
          <w:ilvl w:val="0"/>
          <w:numId w:val="7"/>
        </w:numPr>
        <w:tabs>
          <w:tab w:val="left" w:pos="8280"/>
        </w:tabs>
        <w:spacing w:after="0" w:line="240" w:lineRule="auto"/>
        <w:ind w:left="720" w:right="360"/>
      </w:pPr>
      <w:r>
        <w:t>Utilize fertilizers in areas that will not discharge to the impaired water body; or</w:t>
      </w:r>
    </w:p>
    <w:p w14:paraId="1439A6EE" w14:textId="77777777" w:rsidR="0093354A" w:rsidRDefault="0093354A" w:rsidP="004A424D">
      <w:pPr>
        <w:pStyle w:val="ListParagraph"/>
        <w:numPr>
          <w:ilvl w:val="0"/>
          <w:numId w:val="7"/>
        </w:numPr>
        <w:tabs>
          <w:tab w:val="left" w:pos="8280"/>
        </w:tabs>
        <w:ind w:left="720" w:right="360"/>
      </w:pPr>
      <w:r>
        <w:t xml:space="preserve">Utilize fertilizers that do not contain phosphorus/nitrogen. </w:t>
      </w:r>
    </w:p>
    <w:p w14:paraId="1439A6EF" w14:textId="77777777" w:rsidR="00DE5312" w:rsidRDefault="005D54C1" w:rsidP="00651129">
      <w:pPr>
        <w:tabs>
          <w:tab w:val="left" w:pos="8280"/>
        </w:tabs>
        <w:spacing w:after="0" w:line="240" w:lineRule="auto"/>
        <w:ind w:left="360" w:right="360"/>
      </w:pPr>
      <w:r w:rsidRPr="005D54C1">
        <w:rPr>
          <w:b/>
        </w:rPr>
        <w:t xml:space="preserve">Total petroleum hydrocarbons </w:t>
      </w:r>
      <w:r>
        <w:t xml:space="preserve">(e.g. gasoline, diesel, petroleum products): </w:t>
      </w:r>
    </w:p>
    <w:p w14:paraId="1439A6F0" w14:textId="77777777" w:rsidR="005D54C1" w:rsidRPr="001634D9" w:rsidRDefault="005D54C1" w:rsidP="004A424D">
      <w:pPr>
        <w:pStyle w:val="ListParagraph"/>
        <w:numPr>
          <w:ilvl w:val="0"/>
          <w:numId w:val="8"/>
        </w:numPr>
        <w:tabs>
          <w:tab w:val="left" w:pos="8280"/>
        </w:tabs>
        <w:spacing w:after="0" w:line="240" w:lineRule="auto"/>
        <w:ind w:left="720" w:right="360"/>
      </w:pPr>
      <w:r>
        <w:t xml:space="preserve">The SPCC plan and TESC plan </w:t>
      </w:r>
      <w:r w:rsidRPr="00741FA8">
        <w:rPr>
          <w:i/>
          <w:color w:val="1F497D" w:themeColor="text2"/>
        </w:rPr>
        <w:t>(if applicable)</w:t>
      </w:r>
      <w:r>
        <w:t xml:space="preserve"> contain measures to ensure that all petroleum products used during construction are covered and contained to prevent the discharge of petroleum hydrocarbons into the impaired water body.</w:t>
      </w:r>
    </w:p>
    <w:p w14:paraId="1439A6F1" w14:textId="77777777" w:rsidR="00324548" w:rsidRDefault="00324548" w:rsidP="00651129">
      <w:pPr>
        <w:tabs>
          <w:tab w:val="left" w:pos="8280"/>
        </w:tabs>
        <w:spacing w:after="0" w:line="240" w:lineRule="auto"/>
        <w:ind w:left="360" w:right="360"/>
      </w:pPr>
    </w:p>
    <w:p w14:paraId="1439A6F2" w14:textId="77777777" w:rsidR="00324548" w:rsidRDefault="00324548" w:rsidP="00651129">
      <w:pPr>
        <w:tabs>
          <w:tab w:val="left" w:pos="8280"/>
        </w:tabs>
        <w:spacing w:after="0" w:line="240" w:lineRule="auto"/>
        <w:ind w:left="360" w:right="360"/>
      </w:pPr>
    </w:p>
    <w:p w14:paraId="1439A6F3" w14:textId="77777777" w:rsidR="00324548" w:rsidRDefault="00324548" w:rsidP="00651129">
      <w:pPr>
        <w:tabs>
          <w:tab w:val="left" w:pos="8280"/>
        </w:tabs>
        <w:spacing w:after="0" w:line="240" w:lineRule="auto"/>
        <w:ind w:left="360" w:right="360"/>
      </w:pPr>
    </w:p>
    <w:p w14:paraId="1439A6F4" w14:textId="77777777" w:rsidR="00C006EE" w:rsidRDefault="00C006EE" w:rsidP="00651129">
      <w:pPr>
        <w:tabs>
          <w:tab w:val="left" w:pos="8280"/>
        </w:tabs>
        <w:spacing w:after="0" w:line="240" w:lineRule="auto"/>
        <w:ind w:left="360" w:right="360"/>
      </w:pPr>
      <w:r>
        <w:t xml:space="preserve">If you have any questions concerning this project, please contact </w:t>
      </w:r>
      <w:r w:rsidRPr="00741FA8">
        <w:rPr>
          <w:i/>
          <w:color w:val="1F497D" w:themeColor="text2"/>
        </w:rPr>
        <w:t>(insert name and contact information of WSDOT staff person)</w:t>
      </w:r>
      <w:r>
        <w:t>.</w:t>
      </w:r>
    </w:p>
    <w:p w14:paraId="1439A6F5" w14:textId="77777777" w:rsidR="00C006EE" w:rsidRDefault="00C006EE" w:rsidP="00651129">
      <w:pPr>
        <w:tabs>
          <w:tab w:val="left" w:pos="8280"/>
        </w:tabs>
        <w:ind w:left="360" w:right="360"/>
      </w:pPr>
      <w:r>
        <w:t>Sincerely,</w:t>
      </w:r>
    </w:p>
    <w:p w14:paraId="1439A6F6" w14:textId="77777777" w:rsidR="00C006EE" w:rsidRDefault="00C006EE" w:rsidP="00651129">
      <w:pPr>
        <w:tabs>
          <w:tab w:val="left" w:pos="8280"/>
        </w:tabs>
        <w:ind w:left="360" w:right="360"/>
      </w:pPr>
    </w:p>
    <w:p w14:paraId="1439A6F7" w14:textId="77777777" w:rsidR="00C006EE" w:rsidRPr="00741FA8" w:rsidRDefault="00C006EE" w:rsidP="00651129">
      <w:pPr>
        <w:tabs>
          <w:tab w:val="left" w:pos="8280"/>
        </w:tabs>
        <w:spacing w:after="0" w:line="240" w:lineRule="auto"/>
        <w:ind w:left="360" w:right="360"/>
        <w:rPr>
          <w:i/>
          <w:color w:val="1F497D" w:themeColor="text2"/>
        </w:rPr>
      </w:pPr>
      <w:r w:rsidRPr="00741FA8">
        <w:rPr>
          <w:i/>
          <w:color w:val="1F497D" w:themeColor="text2"/>
        </w:rPr>
        <w:t>(Insert name)</w:t>
      </w:r>
    </w:p>
    <w:p w14:paraId="1439A6F8" w14:textId="77777777" w:rsidR="00C006EE" w:rsidRPr="00741FA8" w:rsidRDefault="00C006EE" w:rsidP="00651129">
      <w:pPr>
        <w:tabs>
          <w:tab w:val="left" w:pos="8280"/>
        </w:tabs>
        <w:spacing w:after="0" w:line="240" w:lineRule="auto"/>
        <w:ind w:left="360" w:right="360"/>
        <w:rPr>
          <w:i/>
          <w:color w:val="1F497D" w:themeColor="text2"/>
        </w:rPr>
      </w:pPr>
      <w:r w:rsidRPr="00741FA8">
        <w:rPr>
          <w:i/>
          <w:color w:val="1F497D" w:themeColor="text2"/>
        </w:rPr>
        <w:t>(Insert title)</w:t>
      </w:r>
    </w:p>
    <w:p w14:paraId="1439A6F9" w14:textId="77777777" w:rsidR="00C006EE" w:rsidRDefault="00C006EE" w:rsidP="00651129">
      <w:pPr>
        <w:tabs>
          <w:tab w:val="left" w:pos="8280"/>
        </w:tabs>
        <w:ind w:left="360" w:right="360"/>
      </w:pPr>
    </w:p>
    <w:p w14:paraId="1439A6FA" w14:textId="77777777" w:rsidR="00C006EE" w:rsidRDefault="00C006EE" w:rsidP="00651129">
      <w:pPr>
        <w:tabs>
          <w:tab w:val="left" w:pos="8280"/>
        </w:tabs>
        <w:ind w:left="360" w:right="360"/>
      </w:pPr>
      <w:r>
        <w:t xml:space="preserve">Cc: </w:t>
      </w:r>
      <w:r w:rsidRPr="00741FA8">
        <w:rPr>
          <w:i/>
          <w:color w:val="1F497D" w:themeColor="text2"/>
        </w:rPr>
        <w:t>(Insert project engineer name)</w:t>
      </w:r>
    </w:p>
    <w:sectPr w:rsidR="00C006EE" w:rsidSect="00853E87">
      <w:headerReference w:type="even" r:id="rId11"/>
      <w:headerReference w:type="default" r:id="rId12"/>
      <w:footerReference w:type="default" r:id="rId13"/>
      <w:headerReference w:type="first" r:id="rId14"/>
      <w:pgSz w:w="12240" w:h="15840"/>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A706" w14:textId="77777777" w:rsidR="00B57EC8" w:rsidRDefault="00B57EC8" w:rsidP="00893A8F">
      <w:pPr>
        <w:spacing w:after="0" w:line="240" w:lineRule="auto"/>
      </w:pPr>
      <w:r>
        <w:separator/>
      </w:r>
    </w:p>
  </w:endnote>
  <w:endnote w:type="continuationSeparator" w:id="0">
    <w:p w14:paraId="1439A707" w14:textId="77777777" w:rsidR="00B57EC8" w:rsidRDefault="00B57EC8" w:rsidP="0089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25952"/>
      <w:docPartObj>
        <w:docPartGallery w:val="Page Numbers (Bottom of Page)"/>
        <w:docPartUnique/>
      </w:docPartObj>
    </w:sdtPr>
    <w:sdtEndPr/>
    <w:sdtContent>
      <w:p w14:paraId="1439A70A" w14:textId="79DAB74F" w:rsidR="004A424D" w:rsidRDefault="009F6BA4">
        <w:pPr>
          <w:pStyle w:val="Footer"/>
          <w:jc w:val="center"/>
        </w:pPr>
        <w:r>
          <w:fldChar w:fldCharType="begin"/>
        </w:r>
        <w:r>
          <w:instrText xml:space="preserve"> PAGE   \* MERGEFORMAT </w:instrText>
        </w:r>
        <w:r>
          <w:fldChar w:fldCharType="separate"/>
        </w:r>
        <w:r w:rsidR="00042D09">
          <w:rPr>
            <w:noProof/>
          </w:rPr>
          <w:t>7</w:t>
        </w:r>
        <w:r>
          <w:rPr>
            <w:noProof/>
          </w:rPr>
          <w:fldChar w:fldCharType="end"/>
        </w:r>
      </w:p>
    </w:sdtContent>
  </w:sdt>
  <w:p w14:paraId="1439A70B" w14:textId="77777777" w:rsidR="004A424D" w:rsidRDefault="004A4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9A704" w14:textId="77777777" w:rsidR="00B57EC8" w:rsidRDefault="00B57EC8" w:rsidP="00893A8F">
      <w:pPr>
        <w:spacing w:after="0" w:line="240" w:lineRule="auto"/>
      </w:pPr>
      <w:r>
        <w:separator/>
      </w:r>
    </w:p>
  </w:footnote>
  <w:footnote w:type="continuationSeparator" w:id="0">
    <w:p w14:paraId="1439A705" w14:textId="77777777" w:rsidR="00B57EC8" w:rsidRDefault="00B57EC8" w:rsidP="0089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A708" w14:textId="066FC8B3" w:rsidR="004A424D" w:rsidRDefault="00042D09">
    <w:pPr>
      <w:pStyle w:val="Header"/>
    </w:pPr>
    <w:r>
      <w:rPr>
        <w:noProof/>
      </w:rPr>
      <mc:AlternateContent>
        <mc:Choice Requires="wps">
          <w:drawing>
            <wp:anchor distT="0" distB="0" distL="114300" distR="114300" simplePos="0" relativeHeight="251662336" behindDoc="1" locked="0" layoutInCell="0" allowOverlap="1" wp14:anchorId="1439A70D" wp14:editId="2CBA698B">
              <wp:simplePos x="0" y="0"/>
              <wp:positionH relativeFrom="margin">
                <wp:align>center</wp:align>
              </wp:positionH>
              <wp:positionV relativeFrom="margin">
                <wp:align>center</wp:align>
              </wp:positionV>
              <wp:extent cx="5237480" cy="3142615"/>
              <wp:effectExtent l="0" t="762000" r="0" b="619760"/>
              <wp:wrapNone/>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2742AA" w14:textId="77777777" w:rsidR="00042D09" w:rsidRDefault="00042D09" w:rsidP="00042D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9A70D" id="_x0000_t202" coordsize="21600,21600" o:spt="202" path="m,l,21600r21600,l21600,xe">
              <v:stroke joinstyle="miter"/>
              <v:path gradientshapeok="t" o:connecttype="rect"/>
            </v:shapetype>
            <v:shape id="WordArt 2" o:spid="_x0000_s1030" type="#_x0000_t202" style="position:absolute;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eSigIAAAQFAAAOAAAAZHJzL2Uyb0RvYy54bWysVMtu2zAQvBfoPxC6O3pEdiwhchA7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70VluSuOl0yuSY9KQwzfZL6DHTd2rUA5TfDJGwqqnc8Vutoas5ZcguRqgx7HvYHBXi&#10;+uiG9/aeCRQidvDhK/yhmHGVtt1HYPgK3Vvw1fpKt0SDe22eRe7nwzhAgoyQ+vGsJhYgJQanyeVV&#10;OsejEs8u4zSZxVNfkuYOzamltLEfOLTEbYpAo108LD08GOvYvaS4dETG+Lgb5P2RxUkaLZNssp7N&#10;rybpOp1OsqtoPonibJnNojRL79Y/HWic5rVgjMsHIfnJanH6d1KOph9M4s1GuiLIpsnU8zXQCLYW&#10;TeO4Gb3brhpNDtR5fpjV0MubNA17yTBOcyfa/bi3VDTDPnzL2A8DB3D694Pw6jnBBulsv+0HL52c&#10;swV2RDk7vGBFYL7vqeZojX27AuSGfqg0tKPd3LNj46TY9M9Uq1EVi1Ufm9MF89K4vB0b7UrZVwRq&#10;G7y32DKZenMMDY/Jo4wDqh+RukVjrYXX2Dlw4DnaEa+a73L8LLi7/PrZZ718vBa/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N2Et5K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102742AA" w14:textId="77777777" w:rsidR="00042D09" w:rsidRDefault="00042D09" w:rsidP="00042D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A709" w14:textId="30B99097" w:rsidR="004A424D" w:rsidRDefault="00042D09">
    <w:pPr>
      <w:pStyle w:val="Header"/>
    </w:pPr>
    <w:r>
      <w:rPr>
        <w:noProof/>
      </w:rPr>
      <mc:AlternateContent>
        <mc:Choice Requires="wps">
          <w:drawing>
            <wp:anchor distT="0" distB="0" distL="114300" distR="114300" simplePos="0" relativeHeight="251664384" behindDoc="1" locked="0" layoutInCell="0" allowOverlap="1" wp14:anchorId="1439A70E" wp14:editId="71ED1E8A">
              <wp:simplePos x="0" y="0"/>
              <wp:positionH relativeFrom="margin">
                <wp:align>center</wp:align>
              </wp:positionH>
              <wp:positionV relativeFrom="margin">
                <wp:align>center</wp:align>
              </wp:positionV>
              <wp:extent cx="5237480" cy="3142615"/>
              <wp:effectExtent l="0" t="762000" r="0" b="619760"/>
              <wp:wrapNone/>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CEFE99" w14:textId="77777777" w:rsidR="00042D09" w:rsidRDefault="00042D09" w:rsidP="00042D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9A70E" id="_x0000_t202" coordsize="21600,21600" o:spt="202" path="m,l,21600r21600,l21600,xe">
              <v:stroke joinstyle="miter"/>
              <v:path gradientshapeok="t" o:connecttype="rect"/>
            </v:shapetype>
            <v:shape id="WordArt 3" o:spid="_x0000_s1031" type="#_x0000_t202" style="position:absolute;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6J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dE&#10;sQ4lesSJXhpHTv1wem0LzHnQmOWGKxhQ5NCo1XdQfbNEwXXD1E5cGgN9IxhHcglCTeHQwuaoETdE&#10;N2Jwt1yiDomHj17hj8Wsr7TtPwLHV9jeQag21KYjBvxryzz2vxDG+RFkhMIen8XEAqTC4Dw9PcuW&#10;eFTh2WmSpYtkHkqywqN5sbSx7oOAjvhNSQ26JcCyw511nt1Lik9HZIxPu1HdH3mSZvFVms/Wi+XZ&#10;LFtn81l+Fi9ncZJf5Ys4y7Ob9U8PmmRFIzkX6k4q8eS0JPs7JSfPjx4JXiM9KjZP54GvhVbytWxb&#10;z82a3fa6NeTAvOXHWY29vEkzsFcc46zwot1Oe8dkO+6jt4zDMHAAT/9hEEE9L9gonRu2AyJ6SbfA&#10;j6hjjxerpPb7nhmBnth314Ck0Ai1gW7ymX/2NLwGm+GRGT3J4bDcfft0sYImPm/HJ58y/hWBuhbv&#10;K/ZK5sEVY6dT8qTfiBpmoy/RUWsZxH3hOfkQr1hob/oc+Dv8+jlkvXy0Vr8A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6D+O&#10;i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0ACEFE99" w14:textId="77777777" w:rsidR="00042D09" w:rsidRDefault="00042D09" w:rsidP="00042D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A70C" w14:textId="77777777" w:rsidR="004A424D" w:rsidRDefault="004A4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EA0"/>
    <w:multiLevelType w:val="hybridMultilevel"/>
    <w:tmpl w:val="A380E4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FD2619"/>
    <w:multiLevelType w:val="hybridMultilevel"/>
    <w:tmpl w:val="9A9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40109"/>
    <w:multiLevelType w:val="hybridMultilevel"/>
    <w:tmpl w:val="3BC4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C82F40"/>
    <w:multiLevelType w:val="hybridMultilevel"/>
    <w:tmpl w:val="A99A1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0B4348"/>
    <w:multiLevelType w:val="hybridMultilevel"/>
    <w:tmpl w:val="E2428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3529D1"/>
    <w:multiLevelType w:val="hybridMultilevel"/>
    <w:tmpl w:val="D3228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1B72A6"/>
    <w:multiLevelType w:val="hybridMultilevel"/>
    <w:tmpl w:val="1DB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56ACF"/>
    <w:multiLevelType w:val="hybridMultilevel"/>
    <w:tmpl w:val="BBD8D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64"/>
    <w:rsid w:val="0000552C"/>
    <w:rsid w:val="00032ABE"/>
    <w:rsid w:val="00036AFE"/>
    <w:rsid w:val="00037703"/>
    <w:rsid w:val="00042D09"/>
    <w:rsid w:val="000926D1"/>
    <w:rsid w:val="000A46DD"/>
    <w:rsid w:val="000B4176"/>
    <w:rsid w:val="000B6668"/>
    <w:rsid w:val="000D7249"/>
    <w:rsid w:val="000E17CF"/>
    <w:rsid w:val="000F5AED"/>
    <w:rsid w:val="00123D7D"/>
    <w:rsid w:val="00141C8D"/>
    <w:rsid w:val="00144E14"/>
    <w:rsid w:val="001634D9"/>
    <w:rsid w:val="00183A33"/>
    <w:rsid w:val="001931FB"/>
    <w:rsid w:val="001A435F"/>
    <w:rsid w:val="001A4E49"/>
    <w:rsid w:val="001B291C"/>
    <w:rsid w:val="001C7F51"/>
    <w:rsid w:val="001D1DF4"/>
    <w:rsid w:val="001D6880"/>
    <w:rsid w:val="001E12C2"/>
    <w:rsid w:val="002041A9"/>
    <w:rsid w:val="0021614C"/>
    <w:rsid w:val="00230729"/>
    <w:rsid w:val="00244871"/>
    <w:rsid w:val="0027121D"/>
    <w:rsid w:val="002A15F3"/>
    <w:rsid w:val="002B585E"/>
    <w:rsid w:val="00324548"/>
    <w:rsid w:val="00325A19"/>
    <w:rsid w:val="00346BC9"/>
    <w:rsid w:val="00373835"/>
    <w:rsid w:val="00396E87"/>
    <w:rsid w:val="003A247E"/>
    <w:rsid w:val="003B0426"/>
    <w:rsid w:val="003E5C85"/>
    <w:rsid w:val="003F44FC"/>
    <w:rsid w:val="0041198D"/>
    <w:rsid w:val="00421FFD"/>
    <w:rsid w:val="00444B97"/>
    <w:rsid w:val="00454156"/>
    <w:rsid w:val="004A1B0B"/>
    <w:rsid w:val="004A424D"/>
    <w:rsid w:val="004B6B8C"/>
    <w:rsid w:val="004F13FC"/>
    <w:rsid w:val="004F44B1"/>
    <w:rsid w:val="0057694A"/>
    <w:rsid w:val="005C32AD"/>
    <w:rsid w:val="005D00CD"/>
    <w:rsid w:val="005D54C1"/>
    <w:rsid w:val="005E528A"/>
    <w:rsid w:val="00645453"/>
    <w:rsid w:val="006467D2"/>
    <w:rsid w:val="00651129"/>
    <w:rsid w:val="00697605"/>
    <w:rsid w:val="006C5D46"/>
    <w:rsid w:val="0070014B"/>
    <w:rsid w:val="00701933"/>
    <w:rsid w:val="0070566C"/>
    <w:rsid w:val="007245E4"/>
    <w:rsid w:val="00741FA8"/>
    <w:rsid w:val="007538B5"/>
    <w:rsid w:val="007670D0"/>
    <w:rsid w:val="007838EF"/>
    <w:rsid w:val="0079761B"/>
    <w:rsid w:val="007C6CEA"/>
    <w:rsid w:val="007C7EBA"/>
    <w:rsid w:val="007D42AF"/>
    <w:rsid w:val="007E2649"/>
    <w:rsid w:val="007E59A3"/>
    <w:rsid w:val="00827817"/>
    <w:rsid w:val="008441A2"/>
    <w:rsid w:val="00844840"/>
    <w:rsid w:val="00853E87"/>
    <w:rsid w:val="008812D1"/>
    <w:rsid w:val="00893A8F"/>
    <w:rsid w:val="008D6C8F"/>
    <w:rsid w:val="008F7714"/>
    <w:rsid w:val="0093354A"/>
    <w:rsid w:val="00946246"/>
    <w:rsid w:val="009F6BA4"/>
    <w:rsid w:val="00A169A5"/>
    <w:rsid w:val="00A22921"/>
    <w:rsid w:val="00A34A64"/>
    <w:rsid w:val="00A74657"/>
    <w:rsid w:val="00A80BD2"/>
    <w:rsid w:val="00A85B09"/>
    <w:rsid w:val="00AE1979"/>
    <w:rsid w:val="00AE2774"/>
    <w:rsid w:val="00B0553F"/>
    <w:rsid w:val="00B07C6B"/>
    <w:rsid w:val="00B44169"/>
    <w:rsid w:val="00B57EC8"/>
    <w:rsid w:val="00BA3A9E"/>
    <w:rsid w:val="00BA6F54"/>
    <w:rsid w:val="00BB6772"/>
    <w:rsid w:val="00BE6B40"/>
    <w:rsid w:val="00C006EE"/>
    <w:rsid w:val="00C00AEE"/>
    <w:rsid w:val="00C27BA7"/>
    <w:rsid w:val="00C3141F"/>
    <w:rsid w:val="00C54C0B"/>
    <w:rsid w:val="00C90521"/>
    <w:rsid w:val="00CC4242"/>
    <w:rsid w:val="00CF22D1"/>
    <w:rsid w:val="00D331BF"/>
    <w:rsid w:val="00D36676"/>
    <w:rsid w:val="00D467CF"/>
    <w:rsid w:val="00D662F0"/>
    <w:rsid w:val="00D679E4"/>
    <w:rsid w:val="00D90A63"/>
    <w:rsid w:val="00DA024B"/>
    <w:rsid w:val="00DA028C"/>
    <w:rsid w:val="00DB0474"/>
    <w:rsid w:val="00DB6521"/>
    <w:rsid w:val="00DE5312"/>
    <w:rsid w:val="00DF3008"/>
    <w:rsid w:val="00E11E58"/>
    <w:rsid w:val="00E43E02"/>
    <w:rsid w:val="00E611A2"/>
    <w:rsid w:val="00E73047"/>
    <w:rsid w:val="00E87C58"/>
    <w:rsid w:val="00EC6A42"/>
    <w:rsid w:val="00EF2508"/>
    <w:rsid w:val="00F21184"/>
    <w:rsid w:val="00F73A1E"/>
    <w:rsid w:val="00F806AD"/>
    <w:rsid w:val="00F9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439A67D"/>
  <w15:docId w15:val="{9FF54466-5254-4658-9A23-9422DCD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176"/>
    <w:rPr>
      <w:sz w:val="16"/>
      <w:szCs w:val="16"/>
    </w:rPr>
  </w:style>
  <w:style w:type="paragraph" w:styleId="CommentText">
    <w:name w:val="annotation text"/>
    <w:basedOn w:val="Normal"/>
    <w:link w:val="CommentTextChar"/>
    <w:uiPriority w:val="99"/>
    <w:semiHidden/>
    <w:unhideWhenUsed/>
    <w:rsid w:val="000B4176"/>
    <w:pPr>
      <w:spacing w:line="240" w:lineRule="auto"/>
    </w:pPr>
    <w:rPr>
      <w:sz w:val="20"/>
      <w:szCs w:val="20"/>
    </w:rPr>
  </w:style>
  <w:style w:type="character" w:customStyle="1" w:styleId="CommentTextChar">
    <w:name w:val="Comment Text Char"/>
    <w:basedOn w:val="DefaultParagraphFont"/>
    <w:link w:val="CommentText"/>
    <w:uiPriority w:val="99"/>
    <w:semiHidden/>
    <w:rsid w:val="000B4176"/>
    <w:rPr>
      <w:sz w:val="20"/>
      <w:szCs w:val="20"/>
    </w:rPr>
  </w:style>
  <w:style w:type="paragraph" w:styleId="CommentSubject">
    <w:name w:val="annotation subject"/>
    <w:basedOn w:val="CommentText"/>
    <w:next w:val="CommentText"/>
    <w:link w:val="CommentSubjectChar"/>
    <w:uiPriority w:val="99"/>
    <w:semiHidden/>
    <w:unhideWhenUsed/>
    <w:rsid w:val="000B4176"/>
    <w:rPr>
      <w:b/>
      <w:bCs/>
    </w:rPr>
  </w:style>
  <w:style w:type="character" w:customStyle="1" w:styleId="CommentSubjectChar">
    <w:name w:val="Comment Subject Char"/>
    <w:basedOn w:val="CommentTextChar"/>
    <w:link w:val="CommentSubject"/>
    <w:uiPriority w:val="99"/>
    <w:semiHidden/>
    <w:rsid w:val="000B4176"/>
    <w:rPr>
      <w:b/>
      <w:bCs/>
      <w:sz w:val="20"/>
      <w:szCs w:val="20"/>
    </w:rPr>
  </w:style>
  <w:style w:type="paragraph" w:styleId="BalloonText">
    <w:name w:val="Balloon Text"/>
    <w:basedOn w:val="Normal"/>
    <w:link w:val="BalloonTextChar"/>
    <w:uiPriority w:val="99"/>
    <w:semiHidden/>
    <w:unhideWhenUsed/>
    <w:rsid w:val="000B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76"/>
    <w:rPr>
      <w:rFonts w:ascii="Tahoma" w:hAnsi="Tahoma" w:cs="Tahoma"/>
      <w:sz w:val="16"/>
      <w:szCs w:val="16"/>
    </w:rPr>
  </w:style>
  <w:style w:type="paragraph" w:styleId="ListParagraph">
    <w:name w:val="List Paragraph"/>
    <w:basedOn w:val="Normal"/>
    <w:uiPriority w:val="34"/>
    <w:qFormat/>
    <w:rsid w:val="00DE5312"/>
    <w:pPr>
      <w:ind w:left="720"/>
      <w:contextualSpacing/>
    </w:pPr>
  </w:style>
  <w:style w:type="paragraph" w:styleId="Header">
    <w:name w:val="header"/>
    <w:basedOn w:val="Normal"/>
    <w:link w:val="HeaderChar"/>
    <w:uiPriority w:val="99"/>
    <w:semiHidden/>
    <w:unhideWhenUsed/>
    <w:rsid w:val="00893A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A8F"/>
  </w:style>
  <w:style w:type="paragraph" w:styleId="Footer">
    <w:name w:val="footer"/>
    <w:basedOn w:val="Normal"/>
    <w:link w:val="FooterChar"/>
    <w:uiPriority w:val="99"/>
    <w:unhideWhenUsed/>
    <w:rsid w:val="0089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A8F"/>
  </w:style>
  <w:style w:type="paragraph" w:styleId="Revision">
    <w:name w:val="Revision"/>
    <w:hidden/>
    <w:uiPriority w:val="99"/>
    <w:semiHidden/>
    <w:rsid w:val="000D7249"/>
    <w:pPr>
      <w:spacing w:after="0" w:line="240" w:lineRule="auto"/>
    </w:pPr>
  </w:style>
  <w:style w:type="paragraph" w:styleId="NormalWeb">
    <w:name w:val="Normal (Web)"/>
    <w:basedOn w:val="Normal"/>
    <w:uiPriority w:val="99"/>
    <w:semiHidden/>
    <w:unhideWhenUsed/>
    <w:rsid w:val="00042D0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9946">
      <w:bodyDiv w:val="1"/>
      <w:marLeft w:val="0"/>
      <w:marRight w:val="0"/>
      <w:marTop w:val="0"/>
      <w:marBottom w:val="0"/>
      <w:divBdr>
        <w:top w:val="none" w:sz="0" w:space="0" w:color="auto"/>
        <w:left w:val="none" w:sz="0" w:space="0" w:color="auto"/>
        <w:bottom w:val="none" w:sz="0" w:space="0" w:color="auto"/>
        <w:right w:val="none" w:sz="0" w:space="0" w:color="auto"/>
      </w:divBdr>
    </w:div>
    <w:div w:id="132061242">
      <w:bodyDiv w:val="1"/>
      <w:marLeft w:val="0"/>
      <w:marRight w:val="0"/>
      <w:marTop w:val="0"/>
      <w:marBottom w:val="0"/>
      <w:divBdr>
        <w:top w:val="none" w:sz="0" w:space="0" w:color="auto"/>
        <w:left w:val="none" w:sz="0" w:space="0" w:color="auto"/>
        <w:bottom w:val="none" w:sz="0" w:space="0" w:color="auto"/>
        <w:right w:val="none" w:sz="0" w:space="0" w:color="auto"/>
      </w:divBdr>
    </w:div>
    <w:div w:id="275526979">
      <w:bodyDiv w:val="1"/>
      <w:marLeft w:val="0"/>
      <w:marRight w:val="0"/>
      <w:marTop w:val="0"/>
      <w:marBottom w:val="0"/>
      <w:divBdr>
        <w:top w:val="none" w:sz="0" w:space="0" w:color="auto"/>
        <w:left w:val="none" w:sz="0" w:space="0" w:color="auto"/>
        <w:bottom w:val="none" w:sz="0" w:space="0" w:color="auto"/>
        <w:right w:val="none" w:sz="0" w:space="0" w:color="auto"/>
      </w:divBdr>
    </w:div>
    <w:div w:id="438599667">
      <w:bodyDiv w:val="1"/>
      <w:marLeft w:val="0"/>
      <w:marRight w:val="0"/>
      <w:marTop w:val="0"/>
      <w:marBottom w:val="0"/>
      <w:divBdr>
        <w:top w:val="none" w:sz="0" w:space="0" w:color="auto"/>
        <w:left w:val="none" w:sz="0" w:space="0" w:color="auto"/>
        <w:bottom w:val="none" w:sz="0" w:space="0" w:color="auto"/>
        <w:right w:val="none" w:sz="0" w:space="0" w:color="auto"/>
      </w:divBdr>
    </w:div>
    <w:div w:id="457382474">
      <w:bodyDiv w:val="1"/>
      <w:marLeft w:val="0"/>
      <w:marRight w:val="0"/>
      <w:marTop w:val="0"/>
      <w:marBottom w:val="0"/>
      <w:divBdr>
        <w:top w:val="none" w:sz="0" w:space="0" w:color="auto"/>
        <w:left w:val="none" w:sz="0" w:space="0" w:color="auto"/>
        <w:bottom w:val="none" w:sz="0" w:space="0" w:color="auto"/>
        <w:right w:val="none" w:sz="0" w:space="0" w:color="auto"/>
      </w:divBdr>
    </w:div>
    <w:div w:id="504587524">
      <w:bodyDiv w:val="1"/>
      <w:marLeft w:val="0"/>
      <w:marRight w:val="0"/>
      <w:marTop w:val="0"/>
      <w:marBottom w:val="0"/>
      <w:divBdr>
        <w:top w:val="none" w:sz="0" w:space="0" w:color="auto"/>
        <w:left w:val="none" w:sz="0" w:space="0" w:color="auto"/>
        <w:bottom w:val="none" w:sz="0" w:space="0" w:color="auto"/>
        <w:right w:val="none" w:sz="0" w:space="0" w:color="auto"/>
      </w:divBdr>
    </w:div>
    <w:div w:id="637731485">
      <w:bodyDiv w:val="1"/>
      <w:marLeft w:val="0"/>
      <w:marRight w:val="0"/>
      <w:marTop w:val="0"/>
      <w:marBottom w:val="0"/>
      <w:divBdr>
        <w:top w:val="none" w:sz="0" w:space="0" w:color="auto"/>
        <w:left w:val="none" w:sz="0" w:space="0" w:color="auto"/>
        <w:bottom w:val="none" w:sz="0" w:space="0" w:color="auto"/>
        <w:right w:val="none" w:sz="0" w:space="0" w:color="auto"/>
      </w:divBdr>
    </w:div>
    <w:div w:id="665010036">
      <w:bodyDiv w:val="1"/>
      <w:marLeft w:val="0"/>
      <w:marRight w:val="0"/>
      <w:marTop w:val="0"/>
      <w:marBottom w:val="0"/>
      <w:divBdr>
        <w:top w:val="none" w:sz="0" w:space="0" w:color="auto"/>
        <w:left w:val="none" w:sz="0" w:space="0" w:color="auto"/>
        <w:bottom w:val="none" w:sz="0" w:space="0" w:color="auto"/>
        <w:right w:val="none" w:sz="0" w:space="0" w:color="auto"/>
      </w:divBdr>
    </w:div>
    <w:div w:id="757597123">
      <w:bodyDiv w:val="1"/>
      <w:marLeft w:val="0"/>
      <w:marRight w:val="0"/>
      <w:marTop w:val="0"/>
      <w:marBottom w:val="0"/>
      <w:divBdr>
        <w:top w:val="none" w:sz="0" w:space="0" w:color="auto"/>
        <w:left w:val="none" w:sz="0" w:space="0" w:color="auto"/>
        <w:bottom w:val="none" w:sz="0" w:space="0" w:color="auto"/>
        <w:right w:val="none" w:sz="0" w:space="0" w:color="auto"/>
      </w:divBdr>
    </w:div>
    <w:div w:id="802769600">
      <w:bodyDiv w:val="1"/>
      <w:marLeft w:val="0"/>
      <w:marRight w:val="0"/>
      <w:marTop w:val="0"/>
      <w:marBottom w:val="0"/>
      <w:divBdr>
        <w:top w:val="none" w:sz="0" w:space="0" w:color="auto"/>
        <w:left w:val="none" w:sz="0" w:space="0" w:color="auto"/>
        <w:bottom w:val="none" w:sz="0" w:space="0" w:color="auto"/>
        <w:right w:val="none" w:sz="0" w:space="0" w:color="auto"/>
      </w:divBdr>
    </w:div>
    <w:div w:id="857083481">
      <w:bodyDiv w:val="1"/>
      <w:marLeft w:val="0"/>
      <w:marRight w:val="0"/>
      <w:marTop w:val="0"/>
      <w:marBottom w:val="0"/>
      <w:divBdr>
        <w:top w:val="none" w:sz="0" w:space="0" w:color="auto"/>
        <w:left w:val="none" w:sz="0" w:space="0" w:color="auto"/>
        <w:bottom w:val="none" w:sz="0" w:space="0" w:color="auto"/>
        <w:right w:val="none" w:sz="0" w:space="0" w:color="auto"/>
      </w:divBdr>
    </w:div>
    <w:div w:id="948586649">
      <w:bodyDiv w:val="1"/>
      <w:marLeft w:val="0"/>
      <w:marRight w:val="0"/>
      <w:marTop w:val="0"/>
      <w:marBottom w:val="0"/>
      <w:divBdr>
        <w:top w:val="none" w:sz="0" w:space="0" w:color="auto"/>
        <w:left w:val="none" w:sz="0" w:space="0" w:color="auto"/>
        <w:bottom w:val="none" w:sz="0" w:space="0" w:color="auto"/>
        <w:right w:val="none" w:sz="0" w:space="0" w:color="auto"/>
      </w:divBdr>
    </w:div>
    <w:div w:id="956301454">
      <w:bodyDiv w:val="1"/>
      <w:marLeft w:val="0"/>
      <w:marRight w:val="0"/>
      <w:marTop w:val="0"/>
      <w:marBottom w:val="0"/>
      <w:divBdr>
        <w:top w:val="none" w:sz="0" w:space="0" w:color="auto"/>
        <w:left w:val="none" w:sz="0" w:space="0" w:color="auto"/>
        <w:bottom w:val="none" w:sz="0" w:space="0" w:color="auto"/>
        <w:right w:val="none" w:sz="0" w:space="0" w:color="auto"/>
      </w:divBdr>
    </w:div>
    <w:div w:id="974331487">
      <w:bodyDiv w:val="1"/>
      <w:marLeft w:val="0"/>
      <w:marRight w:val="0"/>
      <w:marTop w:val="0"/>
      <w:marBottom w:val="0"/>
      <w:divBdr>
        <w:top w:val="none" w:sz="0" w:space="0" w:color="auto"/>
        <w:left w:val="none" w:sz="0" w:space="0" w:color="auto"/>
        <w:bottom w:val="none" w:sz="0" w:space="0" w:color="auto"/>
        <w:right w:val="none" w:sz="0" w:space="0" w:color="auto"/>
      </w:divBdr>
    </w:div>
    <w:div w:id="1057437676">
      <w:bodyDiv w:val="1"/>
      <w:marLeft w:val="0"/>
      <w:marRight w:val="0"/>
      <w:marTop w:val="0"/>
      <w:marBottom w:val="0"/>
      <w:divBdr>
        <w:top w:val="none" w:sz="0" w:space="0" w:color="auto"/>
        <w:left w:val="none" w:sz="0" w:space="0" w:color="auto"/>
        <w:bottom w:val="none" w:sz="0" w:space="0" w:color="auto"/>
        <w:right w:val="none" w:sz="0" w:space="0" w:color="auto"/>
      </w:divBdr>
    </w:div>
    <w:div w:id="1250240507">
      <w:bodyDiv w:val="1"/>
      <w:marLeft w:val="0"/>
      <w:marRight w:val="0"/>
      <w:marTop w:val="0"/>
      <w:marBottom w:val="0"/>
      <w:divBdr>
        <w:top w:val="none" w:sz="0" w:space="0" w:color="auto"/>
        <w:left w:val="none" w:sz="0" w:space="0" w:color="auto"/>
        <w:bottom w:val="none" w:sz="0" w:space="0" w:color="auto"/>
        <w:right w:val="none" w:sz="0" w:space="0" w:color="auto"/>
      </w:divBdr>
    </w:div>
    <w:div w:id="1346134691">
      <w:bodyDiv w:val="1"/>
      <w:marLeft w:val="0"/>
      <w:marRight w:val="0"/>
      <w:marTop w:val="0"/>
      <w:marBottom w:val="0"/>
      <w:divBdr>
        <w:top w:val="none" w:sz="0" w:space="0" w:color="auto"/>
        <w:left w:val="none" w:sz="0" w:space="0" w:color="auto"/>
        <w:bottom w:val="none" w:sz="0" w:space="0" w:color="auto"/>
        <w:right w:val="none" w:sz="0" w:space="0" w:color="auto"/>
      </w:divBdr>
    </w:div>
    <w:div w:id="1365521120">
      <w:bodyDiv w:val="1"/>
      <w:marLeft w:val="0"/>
      <w:marRight w:val="0"/>
      <w:marTop w:val="0"/>
      <w:marBottom w:val="0"/>
      <w:divBdr>
        <w:top w:val="none" w:sz="0" w:space="0" w:color="auto"/>
        <w:left w:val="none" w:sz="0" w:space="0" w:color="auto"/>
        <w:bottom w:val="none" w:sz="0" w:space="0" w:color="auto"/>
        <w:right w:val="none" w:sz="0" w:space="0" w:color="auto"/>
      </w:divBdr>
    </w:div>
    <w:div w:id="1622223986">
      <w:bodyDiv w:val="1"/>
      <w:marLeft w:val="0"/>
      <w:marRight w:val="0"/>
      <w:marTop w:val="0"/>
      <w:marBottom w:val="0"/>
      <w:divBdr>
        <w:top w:val="none" w:sz="0" w:space="0" w:color="auto"/>
        <w:left w:val="none" w:sz="0" w:space="0" w:color="auto"/>
        <w:bottom w:val="none" w:sz="0" w:space="0" w:color="auto"/>
        <w:right w:val="none" w:sz="0" w:space="0" w:color="auto"/>
      </w:divBdr>
    </w:div>
    <w:div w:id="1706563977">
      <w:bodyDiv w:val="1"/>
      <w:marLeft w:val="0"/>
      <w:marRight w:val="0"/>
      <w:marTop w:val="0"/>
      <w:marBottom w:val="0"/>
      <w:divBdr>
        <w:top w:val="none" w:sz="0" w:space="0" w:color="auto"/>
        <w:left w:val="none" w:sz="0" w:space="0" w:color="auto"/>
        <w:bottom w:val="none" w:sz="0" w:space="0" w:color="auto"/>
        <w:right w:val="none" w:sz="0" w:space="0" w:color="auto"/>
      </w:divBdr>
    </w:div>
    <w:div w:id="1738238294">
      <w:bodyDiv w:val="1"/>
      <w:marLeft w:val="0"/>
      <w:marRight w:val="0"/>
      <w:marTop w:val="0"/>
      <w:marBottom w:val="0"/>
      <w:divBdr>
        <w:top w:val="none" w:sz="0" w:space="0" w:color="auto"/>
        <w:left w:val="none" w:sz="0" w:space="0" w:color="auto"/>
        <w:bottom w:val="none" w:sz="0" w:space="0" w:color="auto"/>
        <w:right w:val="none" w:sz="0" w:space="0" w:color="auto"/>
      </w:divBdr>
    </w:div>
    <w:div w:id="1929344844">
      <w:bodyDiv w:val="1"/>
      <w:marLeft w:val="0"/>
      <w:marRight w:val="0"/>
      <w:marTop w:val="0"/>
      <w:marBottom w:val="0"/>
      <w:divBdr>
        <w:top w:val="none" w:sz="0" w:space="0" w:color="auto"/>
        <w:left w:val="none" w:sz="0" w:space="0" w:color="auto"/>
        <w:bottom w:val="none" w:sz="0" w:space="0" w:color="auto"/>
        <w:right w:val="none" w:sz="0" w:space="0" w:color="auto"/>
      </w:divBdr>
    </w:div>
    <w:div w:id="1993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36B3A878FD548AFC6C38F06820AC9" ma:contentTypeVersion="0" ma:contentTypeDescription="Create a new document." ma:contentTypeScope="" ma:versionID="a91d8b07725b779491fc262d94316c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D2F6E-0919-4626-A24C-743D1D7B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86203D-57FD-4FD4-A742-5BFA19917168}">
  <ds:schemaRefs>
    <ds:schemaRef ds:uri="http://schemas.microsoft.com/sharepoint/v3/contenttype/forms"/>
  </ds:schemaRefs>
</ds:datastoreItem>
</file>

<file path=customXml/itemProps3.xml><?xml version="1.0" encoding="utf-8"?>
<ds:datastoreItem xmlns:ds="http://schemas.openxmlformats.org/officeDocument/2006/customXml" ds:itemID="{DABCDD43-2CCC-411F-A2AD-25B78356496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510242F9-22FD-456C-B587-0106CE91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PNDIWB</vt:lpstr>
    </vt:vector>
  </TitlesOfParts>
  <Company>WSDOT</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PNDIWB</dc:title>
  <dc:subject>Cover letter Template</dc:subject>
  <dc:creator>WSDOT - Environmental Services - TMDL</dc:creator>
  <cp:lastModifiedBy>Pietzold, Sheena</cp:lastModifiedBy>
  <cp:revision>2</cp:revision>
  <cp:lastPrinted>2012-06-20T20:06:00Z</cp:lastPrinted>
  <dcterms:created xsi:type="dcterms:W3CDTF">2018-03-05T21:55:00Z</dcterms:created>
  <dcterms:modified xsi:type="dcterms:W3CDTF">2018-03-05T21:55:00Z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0x01010026436B3A878FD548AFC6C38F06820AC9</vt:lpwstr>
  </property>
</Properties>
</file>